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EE" w:rsidRDefault="009B7CEB" w:rsidP="00E50C1C">
      <w:pPr>
        <w:spacing w:after="0" w:line="240" w:lineRule="auto"/>
        <w:ind w:right="4534"/>
        <w:jc w:val="both"/>
        <w:rPr>
          <w:rFonts w:ascii="Times New Roman" w:hAnsi="Times New Roman" w:cs="Times New Roman"/>
          <w:sz w:val="24"/>
          <w:szCs w:val="24"/>
        </w:rPr>
      </w:pPr>
      <w:r>
        <w:rPr>
          <w:rFonts w:ascii="Times New Roman" w:hAnsi="Times New Roman" w:cs="Times New Roman"/>
          <w:sz w:val="24"/>
          <w:szCs w:val="24"/>
        </w:rPr>
        <w:t>О</w:t>
      </w:r>
      <w:r w:rsidR="00E60A69">
        <w:rPr>
          <w:rFonts w:ascii="Times New Roman" w:hAnsi="Times New Roman" w:cs="Times New Roman"/>
          <w:sz w:val="24"/>
          <w:szCs w:val="24"/>
        </w:rPr>
        <w:t xml:space="preserve">б утверждении </w:t>
      </w:r>
      <w:r w:rsidR="00FC3DEE">
        <w:rPr>
          <w:rFonts w:ascii="Times New Roman" w:hAnsi="Times New Roman" w:cs="Times New Roman"/>
          <w:sz w:val="24"/>
          <w:szCs w:val="24"/>
        </w:rPr>
        <w:t>Положения</w:t>
      </w:r>
      <w:r w:rsidR="00466464">
        <w:rPr>
          <w:rFonts w:ascii="Times New Roman" w:hAnsi="Times New Roman" w:cs="Times New Roman"/>
          <w:sz w:val="24"/>
          <w:szCs w:val="24"/>
        </w:rPr>
        <w:t xml:space="preserve">                        </w:t>
      </w:r>
      <w:r w:rsidR="00E60A69">
        <w:rPr>
          <w:rFonts w:ascii="Times New Roman" w:hAnsi="Times New Roman" w:cs="Times New Roman"/>
          <w:sz w:val="24"/>
          <w:szCs w:val="24"/>
        </w:rPr>
        <w:t xml:space="preserve"> </w:t>
      </w:r>
      <w:r w:rsidR="00FC3DEE">
        <w:rPr>
          <w:rFonts w:ascii="Times New Roman" w:hAnsi="Times New Roman" w:cs="Times New Roman"/>
          <w:sz w:val="24"/>
          <w:szCs w:val="24"/>
        </w:rPr>
        <w:t>о муниципальном контроле</w:t>
      </w:r>
      <w:r w:rsidR="00E50C1C">
        <w:rPr>
          <w:rFonts w:ascii="Times New Roman" w:hAnsi="Times New Roman" w:cs="Times New Roman"/>
          <w:sz w:val="24"/>
          <w:szCs w:val="24"/>
        </w:rPr>
        <w:t xml:space="preserve"> </w:t>
      </w:r>
      <w:r w:rsidR="00E60A69">
        <w:rPr>
          <w:rFonts w:ascii="Times New Roman" w:hAnsi="Times New Roman" w:cs="Times New Roman"/>
          <w:sz w:val="24"/>
          <w:szCs w:val="24"/>
        </w:rPr>
        <w:t xml:space="preserve">за </w:t>
      </w:r>
      <w:r w:rsidR="00FC3DEE">
        <w:rPr>
          <w:rFonts w:ascii="Times New Roman" w:hAnsi="Times New Roman" w:cs="Times New Roman"/>
          <w:sz w:val="24"/>
          <w:szCs w:val="24"/>
        </w:rPr>
        <w:t>исполнением</w:t>
      </w:r>
      <w:r w:rsidR="00E60A69">
        <w:rPr>
          <w:rFonts w:ascii="Times New Roman" w:hAnsi="Times New Roman" w:cs="Times New Roman"/>
          <w:sz w:val="24"/>
          <w:szCs w:val="24"/>
        </w:rPr>
        <w:t xml:space="preserve"> единой теплоснабжающей организацией </w:t>
      </w:r>
      <w:r w:rsidR="00FC3DEE">
        <w:rPr>
          <w:rFonts w:ascii="Times New Roman" w:hAnsi="Times New Roman" w:cs="Times New Roman"/>
          <w:sz w:val="24"/>
          <w:szCs w:val="24"/>
        </w:rPr>
        <w:t xml:space="preserve">обязательств </w:t>
      </w:r>
      <w:r w:rsidR="00E60A69">
        <w:rPr>
          <w:rFonts w:ascii="Times New Roman" w:hAnsi="Times New Roman" w:cs="Times New Roman"/>
          <w:sz w:val="24"/>
          <w:szCs w:val="24"/>
        </w:rPr>
        <w:t xml:space="preserve">по строительству, реконструкции и (или) модернизации объектов теплоснабжения </w:t>
      </w:r>
      <w:r w:rsidR="00FC3DEE">
        <w:rPr>
          <w:rFonts w:ascii="Times New Roman" w:hAnsi="Times New Roman" w:cs="Times New Roman"/>
          <w:sz w:val="24"/>
          <w:szCs w:val="24"/>
        </w:rPr>
        <w:t>на территории Сергиево-Посадского городского округа Московской области</w:t>
      </w:r>
    </w:p>
    <w:p w:rsidR="00FC3DEE" w:rsidRPr="000B55C8" w:rsidRDefault="00FC3DEE" w:rsidP="00715C07">
      <w:pPr>
        <w:spacing w:after="0" w:line="240" w:lineRule="auto"/>
        <w:ind w:right="4534"/>
        <w:rPr>
          <w:rFonts w:ascii="Times New Roman" w:hAnsi="Times New Roman" w:cs="Times New Roman"/>
          <w:sz w:val="24"/>
          <w:szCs w:val="24"/>
        </w:rPr>
      </w:pPr>
    </w:p>
    <w:p w:rsidR="00E60A69" w:rsidRDefault="00E60A69" w:rsidP="00EA53B3">
      <w:pPr>
        <w:spacing w:after="0" w:line="240" w:lineRule="auto"/>
        <w:ind w:right="-1" w:firstLine="709"/>
        <w:jc w:val="both"/>
        <w:rPr>
          <w:rFonts w:ascii="Times New Roman" w:eastAsia="Times New Roman" w:hAnsi="Times New Roman" w:cs="Times New Roman"/>
          <w:spacing w:val="2"/>
          <w:sz w:val="24"/>
          <w:szCs w:val="24"/>
          <w:lang w:eastAsia="ru-RU"/>
        </w:rPr>
      </w:pPr>
    </w:p>
    <w:p w:rsidR="00FC3DEE" w:rsidRPr="00FC3DEE" w:rsidRDefault="00FC3DEE" w:rsidP="00FC3DEE">
      <w:pPr>
        <w:spacing w:after="0" w:line="240" w:lineRule="auto"/>
        <w:ind w:right="-1" w:firstLine="709"/>
        <w:jc w:val="both"/>
        <w:rPr>
          <w:rFonts w:ascii="Times New Roman" w:hAnsi="Times New Roman" w:cs="Times New Roman"/>
          <w:spacing w:val="2"/>
          <w:sz w:val="24"/>
          <w:szCs w:val="24"/>
        </w:rPr>
      </w:pPr>
      <w:r w:rsidRPr="00FC3DEE">
        <w:rPr>
          <w:rFonts w:ascii="Times New Roman" w:hAnsi="Times New Roman" w:cs="Times New Roman"/>
          <w:spacing w:val="2"/>
          <w:sz w:val="24"/>
          <w:szCs w:val="24"/>
        </w:rPr>
        <w:t>В соответствии со статьей 23.14 Федерального закона от 27.07.2010</w:t>
      </w:r>
      <w:r w:rsidRPr="00FC3DEE">
        <w:rPr>
          <w:rFonts w:ascii="Times New Roman" w:hAnsi="Times New Roman" w:cs="Times New Roman"/>
          <w:spacing w:val="2"/>
          <w:sz w:val="24"/>
          <w:szCs w:val="24"/>
        </w:rPr>
        <w:br/>
        <w:t xml:space="preserve">№ 190-ФЗ «О теплоснабжении», </w:t>
      </w:r>
      <w:hyperlink r:id="rId8" w:history="1">
        <w:r w:rsidRPr="00FC3DEE">
          <w:rPr>
            <w:rFonts w:ascii="Times New Roman" w:hAnsi="Times New Roman" w:cs="Times New Roman"/>
            <w:spacing w:val="2"/>
            <w:sz w:val="24"/>
            <w:szCs w:val="24"/>
          </w:rPr>
          <w:t xml:space="preserve">Федеральными законами от 06.10.2003 </w:t>
        </w:r>
        <w:r w:rsidRPr="00FC3DEE">
          <w:rPr>
            <w:rFonts w:ascii="Times New Roman" w:hAnsi="Times New Roman" w:cs="Times New Roman"/>
            <w:spacing w:val="2"/>
            <w:sz w:val="24"/>
            <w:szCs w:val="24"/>
          </w:rPr>
          <w:br/>
          <w:t xml:space="preserve">№ 131-ФЗ «Об общих принципах организации местного самоуправления </w:t>
        </w:r>
        <w:r w:rsidRPr="00FC3DEE">
          <w:rPr>
            <w:rFonts w:ascii="Times New Roman" w:hAnsi="Times New Roman" w:cs="Times New Roman"/>
            <w:spacing w:val="2"/>
            <w:sz w:val="24"/>
            <w:szCs w:val="24"/>
          </w:rPr>
          <w:br/>
          <w:t xml:space="preserve">в Российской Федерации», 31.07.2020 № 248-ФЗ «О государственном контроле (надзоре) и муниципальном контроле в Российской Федерации», </w:t>
        </w:r>
      </w:hyperlink>
      <w:r w:rsidR="00360EEA" w:rsidRPr="00FC3DEE">
        <w:rPr>
          <w:rFonts w:ascii="Times New Roman" w:hAnsi="Times New Roman" w:cs="Times New Roman"/>
          <w:sz w:val="24"/>
          <w:szCs w:val="24"/>
        </w:rPr>
        <w:t xml:space="preserve">на основании </w:t>
      </w:r>
      <w:r w:rsidR="00336E42" w:rsidRPr="00FC3DEE">
        <w:rPr>
          <w:rFonts w:ascii="Times New Roman" w:hAnsi="Times New Roman" w:cs="Times New Roman"/>
          <w:sz w:val="24"/>
          <w:szCs w:val="24"/>
        </w:rPr>
        <w:t xml:space="preserve">Устава муниципального образования «Сергиево-Посадский городской округ», </w:t>
      </w:r>
      <w:r w:rsidR="00F45DBD">
        <w:rPr>
          <w:rFonts w:ascii="Times New Roman" w:hAnsi="Times New Roman" w:cs="Times New Roman"/>
          <w:sz w:val="24"/>
          <w:szCs w:val="24"/>
        </w:rPr>
        <w:t>учитывая письмо Министерства энергетики Московской области от 05.10.2021                                                         № Исх-9985/26-10,</w:t>
      </w:r>
    </w:p>
    <w:p w:rsidR="00FC3DEE" w:rsidRPr="00874869" w:rsidRDefault="00FC3DEE" w:rsidP="00EA53B3">
      <w:pPr>
        <w:spacing w:after="0" w:line="240" w:lineRule="auto"/>
        <w:ind w:right="-1" w:firstLine="709"/>
        <w:jc w:val="both"/>
        <w:rPr>
          <w:rFonts w:ascii="Times New Roman" w:hAnsi="Times New Roman" w:cs="Times New Roman"/>
          <w:sz w:val="24"/>
          <w:szCs w:val="24"/>
        </w:rPr>
      </w:pPr>
    </w:p>
    <w:p w:rsidR="007C1F10" w:rsidRPr="000B46D1" w:rsidRDefault="007C1F10" w:rsidP="007C1F10">
      <w:pPr>
        <w:spacing w:after="0" w:line="240" w:lineRule="auto"/>
        <w:ind w:right="-1"/>
        <w:jc w:val="center"/>
        <w:rPr>
          <w:rFonts w:ascii="Times New Roman" w:hAnsi="Times New Roman" w:cs="Times New Roman"/>
          <w:sz w:val="24"/>
          <w:szCs w:val="24"/>
        </w:rPr>
      </w:pPr>
      <w:r w:rsidRPr="000B46D1">
        <w:rPr>
          <w:rFonts w:ascii="Times New Roman" w:hAnsi="Times New Roman" w:cs="Times New Roman"/>
          <w:sz w:val="24"/>
          <w:szCs w:val="24"/>
        </w:rPr>
        <w:t>Совет депутатов Сергиево-Посадского городского округа решил:</w:t>
      </w:r>
    </w:p>
    <w:p w:rsidR="00EA53B3" w:rsidRDefault="00EA53B3" w:rsidP="00EA53B3">
      <w:pPr>
        <w:spacing w:after="0" w:line="240" w:lineRule="auto"/>
        <w:ind w:right="-1" w:firstLine="709"/>
        <w:jc w:val="center"/>
        <w:rPr>
          <w:rFonts w:ascii="Times New Roman" w:hAnsi="Times New Roman" w:cs="Times New Roman"/>
          <w:sz w:val="24"/>
          <w:szCs w:val="24"/>
        </w:rPr>
      </w:pPr>
    </w:p>
    <w:p w:rsidR="00FC3DEE" w:rsidRPr="00FC3DEE" w:rsidRDefault="00FC3DEE" w:rsidP="00FC3DEE">
      <w:pPr>
        <w:numPr>
          <w:ilvl w:val="0"/>
          <w:numId w:val="3"/>
        </w:numPr>
        <w:spacing w:after="0" w:line="240" w:lineRule="auto"/>
        <w:ind w:left="0" w:firstLine="851"/>
        <w:jc w:val="both"/>
        <w:rPr>
          <w:rFonts w:ascii="Times New Roman" w:hAnsi="Times New Roman" w:cs="Times New Roman"/>
          <w:sz w:val="24"/>
          <w:szCs w:val="24"/>
        </w:rPr>
      </w:pPr>
      <w:r w:rsidRPr="00FC3DEE">
        <w:rPr>
          <w:rFonts w:ascii="Times New Roman" w:hAnsi="Times New Roman" w:cs="Times New Roman"/>
          <w:sz w:val="24"/>
          <w:szCs w:val="24"/>
        </w:rPr>
        <w:t xml:space="preserve">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Times New Roman" w:hAnsi="Times New Roman" w:cs="Times New Roman"/>
          <w:sz w:val="24"/>
          <w:szCs w:val="24"/>
        </w:rPr>
        <w:t>Сергиево-Посадского городского округа</w:t>
      </w:r>
      <w:r w:rsidRPr="00FC3DEE">
        <w:rPr>
          <w:rFonts w:ascii="Times New Roman" w:hAnsi="Times New Roman" w:cs="Times New Roman"/>
          <w:sz w:val="24"/>
          <w:szCs w:val="24"/>
        </w:rPr>
        <w:t xml:space="preserve"> Московской области (</w:t>
      </w:r>
      <w:r>
        <w:rPr>
          <w:rFonts w:ascii="Times New Roman" w:hAnsi="Times New Roman" w:cs="Times New Roman"/>
          <w:sz w:val="24"/>
          <w:szCs w:val="24"/>
        </w:rPr>
        <w:t>прилагается</w:t>
      </w:r>
      <w:r w:rsidRPr="00FC3DEE">
        <w:rPr>
          <w:rFonts w:ascii="Times New Roman" w:hAnsi="Times New Roman" w:cs="Times New Roman"/>
          <w:sz w:val="24"/>
          <w:szCs w:val="24"/>
        </w:rPr>
        <w:t>).</w:t>
      </w:r>
    </w:p>
    <w:p w:rsidR="00FC3DEE" w:rsidRPr="00FC3DEE" w:rsidRDefault="00FC3DEE" w:rsidP="00FC3DEE">
      <w:pPr>
        <w:numPr>
          <w:ilvl w:val="0"/>
          <w:numId w:val="3"/>
        </w:numPr>
        <w:spacing w:after="0" w:line="240" w:lineRule="auto"/>
        <w:ind w:left="0" w:firstLine="851"/>
        <w:jc w:val="both"/>
        <w:rPr>
          <w:rFonts w:ascii="Times New Roman" w:hAnsi="Times New Roman" w:cs="Times New Roman"/>
          <w:sz w:val="24"/>
          <w:szCs w:val="24"/>
        </w:rPr>
      </w:pPr>
      <w:r w:rsidRPr="00FC3DEE">
        <w:rPr>
          <w:rFonts w:ascii="Times New Roman" w:hAnsi="Times New Roman" w:cs="Times New Roman"/>
          <w:sz w:val="24"/>
          <w:szCs w:val="24"/>
        </w:rPr>
        <w:t xml:space="preserve">Опубликовать настоящее решение в </w:t>
      </w:r>
      <w:r>
        <w:rPr>
          <w:rFonts w:ascii="Times New Roman" w:hAnsi="Times New Roman" w:cs="Times New Roman"/>
          <w:sz w:val="24"/>
          <w:szCs w:val="24"/>
        </w:rPr>
        <w:t>газете «Вперёд»</w:t>
      </w:r>
      <w:r w:rsidRPr="00FC3DEE">
        <w:rPr>
          <w:rFonts w:ascii="Times New Roman" w:hAnsi="Times New Roman" w:cs="Times New Roman"/>
          <w:sz w:val="24"/>
          <w:szCs w:val="24"/>
        </w:rPr>
        <w:t xml:space="preserve"> и разместить в информационно-телекоммуникационной сети «Интернет»</w:t>
      </w:r>
      <w:r w:rsidR="00E434BD">
        <w:rPr>
          <w:rFonts w:ascii="Times New Roman" w:hAnsi="Times New Roman" w:cs="Times New Roman"/>
          <w:sz w:val="24"/>
          <w:szCs w:val="24"/>
        </w:rPr>
        <w:t xml:space="preserve"> по адресу: </w:t>
      </w:r>
      <w:r w:rsidR="00E434BD">
        <w:rPr>
          <w:rFonts w:ascii="Times New Roman" w:hAnsi="Times New Roman" w:cs="Times New Roman"/>
          <w:sz w:val="24"/>
          <w:szCs w:val="24"/>
          <w:lang w:val="en-US"/>
        </w:rPr>
        <w:t>sergiev</w:t>
      </w:r>
      <w:r w:rsidR="00E434BD" w:rsidRPr="00E434BD">
        <w:rPr>
          <w:rFonts w:ascii="Times New Roman" w:hAnsi="Times New Roman" w:cs="Times New Roman"/>
          <w:sz w:val="24"/>
          <w:szCs w:val="24"/>
        </w:rPr>
        <w:t>-</w:t>
      </w:r>
      <w:r w:rsidR="00E434BD">
        <w:rPr>
          <w:rFonts w:ascii="Times New Roman" w:hAnsi="Times New Roman" w:cs="Times New Roman"/>
          <w:sz w:val="24"/>
          <w:szCs w:val="24"/>
          <w:lang w:val="en-US"/>
        </w:rPr>
        <w:t>reg</w:t>
      </w:r>
      <w:r w:rsidR="00E434BD" w:rsidRPr="00E434BD">
        <w:rPr>
          <w:rFonts w:ascii="Times New Roman" w:hAnsi="Times New Roman" w:cs="Times New Roman"/>
          <w:sz w:val="24"/>
          <w:szCs w:val="24"/>
        </w:rPr>
        <w:t>.</w:t>
      </w:r>
      <w:r w:rsidR="00E434BD">
        <w:rPr>
          <w:rFonts w:ascii="Times New Roman" w:hAnsi="Times New Roman" w:cs="Times New Roman"/>
          <w:sz w:val="24"/>
          <w:szCs w:val="24"/>
          <w:lang w:val="en-US"/>
        </w:rPr>
        <w:t>ru</w:t>
      </w:r>
      <w:r w:rsidRPr="00FC3DEE">
        <w:rPr>
          <w:rFonts w:ascii="Times New Roman" w:hAnsi="Times New Roman" w:cs="Times New Roman"/>
          <w:sz w:val="24"/>
          <w:szCs w:val="24"/>
        </w:rPr>
        <w:t>.</w:t>
      </w:r>
    </w:p>
    <w:p w:rsidR="007C1F10" w:rsidRPr="00F45DBD" w:rsidRDefault="00E50C1C" w:rsidP="00E50C1C">
      <w:pPr>
        <w:numPr>
          <w:ilvl w:val="0"/>
          <w:numId w:val="3"/>
        </w:numPr>
        <w:spacing w:after="0" w:line="240" w:lineRule="auto"/>
        <w:ind w:left="0" w:firstLine="851"/>
        <w:jc w:val="both"/>
        <w:rPr>
          <w:rFonts w:ascii="Times New Roman" w:hAnsi="Times New Roman" w:cs="Times New Roman"/>
          <w:sz w:val="24"/>
        </w:rPr>
      </w:pPr>
      <w:r w:rsidRPr="00E50C1C">
        <w:rPr>
          <w:rFonts w:ascii="Times New Roman" w:hAnsi="Times New Roman" w:cs="Times New Roman"/>
          <w:sz w:val="24"/>
          <w:szCs w:val="24"/>
        </w:rPr>
        <w:t>Настоящее решение вступает в силу со дня его официального опубликования, за исключением положений, для которых настоящим решением установлены иные сроки вступления в силу.</w:t>
      </w:r>
    </w:p>
    <w:p w:rsidR="00F45DBD" w:rsidRPr="00B14DEF" w:rsidRDefault="00E50C1C" w:rsidP="00E50C1C">
      <w:pPr>
        <w:numPr>
          <w:ilvl w:val="0"/>
          <w:numId w:val="3"/>
        </w:numPr>
        <w:spacing w:after="0" w:line="240" w:lineRule="auto"/>
        <w:ind w:left="0" w:firstLine="851"/>
        <w:jc w:val="both"/>
        <w:rPr>
          <w:rFonts w:ascii="Times New Roman" w:hAnsi="Times New Roman" w:cs="Times New Roman"/>
          <w:sz w:val="24"/>
        </w:rPr>
      </w:pPr>
      <w:r w:rsidRPr="00E50C1C">
        <w:rPr>
          <w:rFonts w:ascii="Times New Roman" w:hAnsi="Times New Roman" w:cs="Times New Roman"/>
          <w:sz w:val="24"/>
          <w:szCs w:val="24"/>
        </w:rPr>
        <w:t>Раздел 6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Сергиево-Посадского городского округа Московской области вступают в силу с 01.03.2022 года</w:t>
      </w:r>
      <w:r w:rsidR="00F45DBD">
        <w:rPr>
          <w:rFonts w:ascii="Times New Roman" w:hAnsi="Times New Roman" w:cs="Times New Roman"/>
          <w:sz w:val="24"/>
          <w:szCs w:val="24"/>
        </w:rPr>
        <w:t xml:space="preserve">. </w:t>
      </w:r>
    </w:p>
    <w:p w:rsidR="00E50C1C" w:rsidRDefault="00E271AA" w:rsidP="00E271AA">
      <w:pPr>
        <w:pStyle w:val="af"/>
        <w:numPr>
          <w:ilvl w:val="0"/>
          <w:numId w:val="3"/>
        </w:numPr>
        <w:shd w:val="clear" w:color="auto" w:fill="FEFFFF"/>
        <w:ind w:left="0" w:firstLine="851"/>
        <w:jc w:val="both"/>
        <w:sectPr w:rsidR="00E50C1C" w:rsidSect="00466464">
          <w:footerReference w:type="default" r:id="rId9"/>
          <w:pgSz w:w="11906" w:h="16838"/>
          <w:pgMar w:top="4820" w:right="851" w:bottom="1134" w:left="1985" w:header="709" w:footer="624" w:gutter="0"/>
          <w:cols w:space="708"/>
          <w:titlePg/>
          <w:docGrid w:linePitch="360"/>
        </w:sectPr>
      </w:pPr>
      <w:r w:rsidRPr="00CE5A3B">
        <w:t xml:space="preserve">Признать </w:t>
      </w:r>
      <w:r>
        <w:t>решение Совета депутатов Сергиево-Посадского городского округа Московской области от 29.10.2020 №26/04-МЗ</w:t>
      </w:r>
      <w:r w:rsidRPr="00CE5A3B">
        <w:t xml:space="preserve"> «</w:t>
      </w:r>
      <w:r>
        <w:t xml:space="preserve">Об утверждении Порядка осуществления </w:t>
      </w:r>
      <w:r w:rsidRPr="00FC3DEE">
        <w:t xml:space="preserve">на территории </w:t>
      </w:r>
      <w:r>
        <w:t>Сергиево-Посадского городского округа</w:t>
      </w:r>
      <w:r w:rsidRPr="00FC3DEE">
        <w:t xml:space="preserve"> </w:t>
      </w:r>
      <w:r>
        <w:t xml:space="preserve">муниципального контроля за выполнением единой теплоснабжающей организацией мероприятий по строительству, реконструкции и (или) модернизации объектов </w:t>
      </w:r>
    </w:p>
    <w:p w:rsidR="00B14DEF" w:rsidRPr="00E271AA" w:rsidRDefault="00E271AA" w:rsidP="00E50C1C">
      <w:pPr>
        <w:pStyle w:val="af"/>
        <w:shd w:val="clear" w:color="auto" w:fill="FEFFFF"/>
        <w:jc w:val="both"/>
      </w:pPr>
      <w:r>
        <w:lastRenderedPageBreak/>
        <w:t>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r w:rsidRPr="00CE5A3B">
        <w:t>» утратившим силу.</w:t>
      </w:r>
    </w:p>
    <w:p w:rsidR="00E76DDF" w:rsidRDefault="00E76DDF" w:rsidP="00C61D3E">
      <w:pPr>
        <w:spacing w:after="0" w:line="240" w:lineRule="auto"/>
        <w:ind w:right="-1"/>
        <w:jc w:val="both"/>
        <w:rPr>
          <w:rFonts w:ascii="Times New Roman" w:hAnsi="Times New Roman" w:cs="Times New Roman"/>
          <w:sz w:val="24"/>
        </w:rPr>
      </w:pPr>
    </w:p>
    <w:p w:rsidR="00E50C1C" w:rsidRDefault="00E50C1C" w:rsidP="00C61D3E">
      <w:pPr>
        <w:spacing w:after="0" w:line="240" w:lineRule="auto"/>
        <w:ind w:right="-1"/>
        <w:jc w:val="both"/>
        <w:rPr>
          <w:rFonts w:ascii="Times New Roman" w:hAnsi="Times New Roman" w:cs="Times New Roman"/>
          <w:sz w:val="24"/>
        </w:rPr>
      </w:pPr>
    </w:p>
    <w:p w:rsidR="00E50C1C" w:rsidRDefault="00E50C1C" w:rsidP="00C61D3E">
      <w:pPr>
        <w:spacing w:after="0" w:line="240" w:lineRule="auto"/>
        <w:ind w:right="-1"/>
        <w:jc w:val="both"/>
        <w:rPr>
          <w:rFonts w:ascii="Times New Roman" w:hAnsi="Times New Roman" w:cs="Times New Roman"/>
          <w:sz w:val="24"/>
        </w:rPr>
      </w:pPr>
    </w:p>
    <w:p w:rsidR="00E50C1C" w:rsidRDefault="00E50C1C" w:rsidP="00C61D3E">
      <w:pPr>
        <w:spacing w:after="0" w:line="240" w:lineRule="auto"/>
        <w:ind w:right="-1"/>
        <w:jc w:val="both"/>
        <w:rPr>
          <w:rFonts w:ascii="Times New Roman" w:hAnsi="Times New Roman" w:cs="Times New Roman"/>
          <w:sz w:val="24"/>
        </w:rPr>
      </w:pPr>
    </w:p>
    <w:p w:rsidR="00E50C1C" w:rsidRDefault="00E50C1C" w:rsidP="00C61D3E">
      <w:pPr>
        <w:spacing w:after="0" w:line="240" w:lineRule="auto"/>
        <w:ind w:right="-1"/>
        <w:jc w:val="both"/>
        <w:rPr>
          <w:rFonts w:ascii="Times New Roman" w:hAnsi="Times New Roman" w:cs="Times New Roman"/>
          <w:sz w:val="24"/>
        </w:rPr>
      </w:pPr>
    </w:p>
    <w:p w:rsidR="00B44705" w:rsidRPr="000B55C8" w:rsidRDefault="00C61D3E" w:rsidP="000B55C8">
      <w:pPr>
        <w:spacing w:after="0" w:line="240" w:lineRule="auto"/>
        <w:ind w:right="-1"/>
        <w:jc w:val="both"/>
        <w:rPr>
          <w:rFonts w:ascii="Times New Roman" w:hAnsi="Times New Roman" w:cs="Times New Roman"/>
          <w:sz w:val="24"/>
        </w:rPr>
      </w:pPr>
      <w:r>
        <w:rPr>
          <w:rFonts w:ascii="Times New Roman" w:hAnsi="Times New Roman" w:cs="Times New Roman"/>
          <w:sz w:val="24"/>
        </w:rPr>
        <w:t xml:space="preserve">Глава </w:t>
      </w:r>
      <w:r w:rsidR="00F06614">
        <w:rPr>
          <w:rFonts w:ascii="Times New Roman" w:hAnsi="Times New Roman" w:cs="Times New Roman"/>
          <w:sz w:val="24"/>
        </w:rPr>
        <w:t>городского округа</w:t>
      </w:r>
      <w:r w:rsidR="00D619A5">
        <w:rPr>
          <w:rFonts w:ascii="Times New Roman" w:hAnsi="Times New Roman" w:cs="Times New Roman"/>
          <w:sz w:val="24"/>
        </w:rPr>
        <w:tab/>
      </w:r>
      <w:r w:rsidR="00D619A5">
        <w:rPr>
          <w:rFonts w:ascii="Times New Roman" w:hAnsi="Times New Roman" w:cs="Times New Roman"/>
          <w:sz w:val="24"/>
        </w:rPr>
        <w:tab/>
      </w:r>
      <w:r w:rsidR="00D619A5">
        <w:rPr>
          <w:rFonts w:ascii="Times New Roman" w:hAnsi="Times New Roman" w:cs="Times New Roman"/>
          <w:sz w:val="24"/>
        </w:rPr>
        <w:tab/>
      </w:r>
      <w:r w:rsidR="00D619A5">
        <w:rPr>
          <w:rFonts w:ascii="Times New Roman" w:hAnsi="Times New Roman" w:cs="Times New Roman"/>
          <w:sz w:val="24"/>
        </w:rPr>
        <w:tab/>
      </w:r>
      <w:r w:rsidR="00D619A5">
        <w:rPr>
          <w:rFonts w:ascii="Times New Roman" w:hAnsi="Times New Roman" w:cs="Times New Roman"/>
          <w:sz w:val="24"/>
        </w:rPr>
        <w:tab/>
      </w:r>
      <w:r w:rsidR="00E50C1C">
        <w:rPr>
          <w:rFonts w:ascii="Times New Roman" w:hAnsi="Times New Roman" w:cs="Times New Roman"/>
          <w:sz w:val="24"/>
        </w:rPr>
        <w:tab/>
      </w:r>
      <w:r w:rsidR="00D619A5">
        <w:rPr>
          <w:rFonts w:ascii="Times New Roman" w:hAnsi="Times New Roman" w:cs="Times New Roman"/>
          <w:sz w:val="24"/>
        </w:rPr>
        <w:tab/>
        <w:t xml:space="preserve"> </w:t>
      </w:r>
      <w:r w:rsidR="00466464">
        <w:rPr>
          <w:rFonts w:ascii="Times New Roman" w:hAnsi="Times New Roman" w:cs="Times New Roman"/>
          <w:sz w:val="24"/>
        </w:rPr>
        <w:t xml:space="preserve">       </w:t>
      </w:r>
      <w:r w:rsidR="00E50C1C">
        <w:rPr>
          <w:rFonts w:ascii="Times New Roman" w:hAnsi="Times New Roman" w:cs="Times New Roman"/>
          <w:sz w:val="24"/>
        </w:rPr>
        <w:t>М.Ю. </w:t>
      </w:r>
      <w:r>
        <w:rPr>
          <w:rFonts w:ascii="Times New Roman" w:hAnsi="Times New Roman" w:cs="Times New Roman"/>
          <w:sz w:val="24"/>
        </w:rPr>
        <w:t>Токарев</w:t>
      </w:r>
    </w:p>
    <w:p w:rsidR="00E50C1C" w:rsidRDefault="00E50C1C" w:rsidP="00B44705">
      <w:pPr>
        <w:spacing w:after="0" w:line="240" w:lineRule="auto"/>
        <w:contextualSpacing/>
        <w:rPr>
          <w:rFonts w:ascii="Times New Roman" w:hAnsi="Times New Roman" w:cs="Times New Roman"/>
          <w:sz w:val="24"/>
          <w:szCs w:val="24"/>
        </w:rPr>
      </w:pPr>
    </w:p>
    <w:p w:rsidR="00D30628" w:rsidRDefault="00D30628" w:rsidP="00B44705">
      <w:pPr>
        <w:spacing w:after="0" w:line="240" w:lineRule="auto"/>
        <w:contextualSpacing/>
        <w:rPr>
          <w:rFonts w:ascii="Times New Roman" w:hAnsi="Times New Roman" w:cs="Times New Roman"/>
          <w:sz w:val="24"/>
          <w:szCs w:val="24"/>
        </w:rPr>
      </w:pPr>
    </w:p>
    <w:p w:rsidR="00D30628" w:rsidRDefault="00D30628" w:rsidP="00B44705">
      <w:pPr>
        <w:spacing w:after="0" w:line="240" w:lineRule="auto"/>
        <w:contextualSpacing/>
        <w:rPr>
          <w:rFonts w:ascii="Times New Roman" w:hAnsi="Times New Roman" w:cs="Times New Roman"/>
          <w:sz w:val="24"/>
          <w:szCs w:val="24"/>
        </w:rPr>
      </w:pPr>
    </w:p>
    <w:p w:rsidR="00D30628" w:rsidRPr="00D30628" w:rsidRDefault="00D30628" w:rsidP="00D30628">
      <w:pPr>
        <w:spacing w:after="160" w:line="259" w:lineRule="auto"/>
        <w:jc w:val="both"/>
        <w:rPr>
          <w:rFonts w:ascii="Times New Roman" w:eastAsia="Calibri" w:hAnsi="Times New Roman" w:cs="Times New Roman"/>
          <w:sz w:val="24"/>
          <w:szCs w:val="24"/>
        </w:rPr>
      </w:pPr>
      <w:r w:rsidRPr="00D30628">
        <w:rPr>
          <w:rFonts w:ascii="Times New Roman" w:eastAsia="Calibri" w:hAnsi="Times New Roman" w:cs="Times New Roman"/>
          <w:sz w:val="24"/>
          <w:szCs w:val="24"/>
        </w:rPr>
        <w:t>Копия верна, подлинный документ находится в администрации Сергиево-Посадского городского округа</w:t>
      </w:r>
    </w:p>
    <w:p w:rsidR="00D30628" w:rsidRPr="00D30628" w:rsidRDefault="00D30628" w:rsidP="00D30628">
      <w:pPr>
        <w:spacing w:after="0" w:line="259" w:lineRule="auto"/>
        <w:rPr>
          <w:rFonts w:ascii="Times New Roman" w:eastAsia="Calibri" w:hAnsi="Times New Roman" w:cs="Times New Roman"/>
          <w:sz w:val="24"/>
          <w:szCs w:val="24"/>
        </w:rPr>
      </w:pPr>
      <w:r w:rsidRPr="00D30628">
        <w:rPr>
          <w:rFonts w:ascii="Times New Roman" w:eastAsia="Calibri" w:hAnsi="Times New Roman" w:cs="Times New Roman"/>
          <w:sz w:val="24"/>
          <w:szCs w:val="24"/>
        </w:rPr>
        <w:t xml:space="preserve">Начальник управления по обеспечению </w:t>
      </w:r>
    </w:p>
    <w:p w:rsidR="00D30628" w:rsidRPr="00D30628" w:rsidRDefault="00D30628" w:rsidP="00D30628">
      <w:pPr>
        <w:spacing w:after="0" w:line="259" w:lineRule="auto"/>
        <w:rPr>
          <w:rFonts w:ascii="Times New Roman" w:eastAsia="Calibri" w:hAnsi="Times New Roman" w:cs="Times New Roman"/>
          <w:sz w:val="24"/>
          <w:szCs w:val="24"/>
        </w:rPr>
      </w:pPr>
      <w:r w:rsidRPr="00D30628">
        <w:rPr>
          <w:rFonts w:ascii="Times New Roman" w:eastAsia="Calibri" w:hAnsi="Times New Roman" w:cs="Times New Roman"/>
          <w:sz w:val="24"/>
          <w:szCs w:val="24"/>
        </w:rPr>
        <w:t xml:space="preserve">деятельности Совета депутатов </w:t>
      </w:r>
      <w:r w:rsidRPr="00D30628">
        <w:rPr>
          <w:rFonts w:ascii="Times New Roman" w:eastAsia="Calibri" w:hAnsi="Times New Roman" w:cs="Times New Roman"/>
          <w:sz w:val="24"/>
          <w:szCs w:val="24"/>
        </w:rPr>
        <w:tab/>
      </w:r>
      <w:r w:rsidRPr="00D30628">
        <w:rPr>
          <w:rFonts w:ascii="Times New Roman" w:eastAsia="Calibri" w:hAnsi="Times New Roman" w:cs="Times New Roman"/>
          <w:sz w:val="24"/>
          <w:szCs w:val="24"/>
        </w:rPr>
        <w:tab/>
      </w:r>
      <w:r w:rsidRPr="00D30628">
        <w:rPr>
          <w:rFonts w:ascii="Times New Roman" w:eastAsia="Calibri" w:hAnsi="Times New Roman" w:cs="Times New Roman"/>
          <w:sz w:val="24"/>
          <w:szCs w:val="24"/>
        </w:rPr>
        <w:tab/>
      </w:r>
      <w:r w:rsidRPr="00D30628">
        <w:rPr>
          <w:rFonts w:ascii="Times New Roman" w:eastAsia="Calibri" w:hAnsi="Times New Roman" w:cs="Times New Roman"/>
          <w:sz w:val="24"/>
          <w:szCs w:val="24"/>
        </w:rPr>
        <w:tab/>
      </w:r>
      <w:r w:rsidRPr="00D30628">
        <w:rPr>
          <w:rFonts w:ascii="Times New Roman" w:eastAsia="Calibri" w:hAnsi="Times New Roman" w:cs="Times New Roman"/>
          <w:sz w:val="24"/>
          <w:szCs w:val="24"/>
        </w:rPr>
        <w:tab/>
      </w:r>
      <w:r w:rsidRPr="00D30628">
        <w:rPr>
          <w:rFonts w:ascii="Times New Roman" w:eastAsia="Calibri" w:hAnsi="Times New Roman" w:cs="Times New Roman"/>
          <w:sz w:val="24"/>
          <w:szCs w:val="24"/>
        </w:rPr>
        <w:tab/>
        <w:t xml:space="preserve">  </w:t>
      </w:r>
      <w:bookmarkStart w:id="0" w:name="_GoBack"/>
      <w:bookmarkEnd w:id="0"/>
      <w:r w:rsidRPr="00D30628">
        <w:rPr>
          <w:rFonts w:ascii="Times New Roman" w:eastAsia="Calibri" w:hAnsi="Times New Roman" w:cs="Times New Roman"/>
          <w:sz w:val="24"/>
          <w:szCs w:val="24"/>
        </w:rPr>
        <w:t>Ю.С. Щеголятова</w:t>
      </w:r>
    </w:p>
    <w:p w:rsidR="00D30628" w:rsidRDefault="00D30628" w:rsidP="00B44705">
      <w:pPr>
        <w:spacing w:after="0" w:line="240" w:lineRule="auto"/>
        <w:contextualSpacing/>
        <w:rPr>
          <w:rFonts w:ascii="Times New Roman" w:hAnsi="Times New Roman" w:cs="Times New Roman"/>
          <w:sz w:val="24"/>
          <w:szCs w:val="24"/>
        </w:rPr>
        <w:sectPr w:rsidR="00D30628" w:rsidSect="00E50C1C">
          <w:pgSz w:w="11906" w:h="16838"/>
          <w:pgMar w:top="1276" w:right="851" w:bottom="1134" w:left="1985" w:header="709" w:footer="624" w:gutter="0"/>
          <w:cols w:space="708"/>
          <w:titlePg/>
          <w:docGrid w:linePitch="360"/>
        </w:sectPr>
      </w:pPr>
    </w:p>
    <w:p w:rsidR="00B44705" w:rsidRPr="000C0743" w:rsidRDefault="00B44705" w:rsidP="00B44705">
      <w:pPr>
        <w:spacing w:after="0" w:line="240" w:lineRule="auto"/>
        <w:contextualSpacing/>
        <w:rPr>
          <w:rFonts w:ascii="Times New Roman" w:hAnsi="Times New Roman" w:cs="Times New Roman"/>
          <w:sz w:val="24"/>
          <w:szCs w:val="24"/>
        </w:rPr>
      </w:pPr>
    </w:p>
    <w:p w:rsidR="00882227" w:rsidRDefault="00882227" w:rsidP="00B44705">
      <w:pPr>
        <w:tabs>
          <w:tab w:val="left" w:pos="7380"/>
        </w:tabs>
        <w:spacing w:line="240" w:lineRule="auto"/>
        <w:contextualSpacing/>
        <w:jc w:val="both"/>
        <w:rPr>
          <w:rFonts w:ascii="Times New Roman" w:hAnsi="Times New Roman" w:cs="Times New Roman"/>
          <w:sz w:val="24"/>
          <w:szCs w:val="24"/>
        </w:rPr>
      </w:pPr>
    </w:p>
    <w:p w:rsidR="00882227" w:rsidRPr="0086445A" w:rsidRDefault="00882227" w:rsidP="00B44705">
      <w:pPr>
        <w:tabs>
          <w:tab w:val="left" w:pos="7380"/>
        </w:tabs>
        <w:spacing w:line="240" w:lineRule="auto"/>
        <w:contextualSpacing/>
        <w:jc w:val="both"/>
        <w:rPr>
          <w:rFonts w:ascii="Times New Roman" w:hAnsi="Times New Roman" w:cs="Times New Roman"/>
          <w:sz w:val="24"/>
          <w:szCs w:val="24"/>
        </w:rPr>
      </w:pPr>
    </w:p>
    <w:p w:rsidR="003F4BBB" w:rsidRPr="0086445A" w:rsidRDefault="003F4BBB" w:rsidP="00B44705">
      <w:pPr>
        <w:tabs>
          <w:tab w:val="left" w:pos="7380"/>
        </w:tabs>
        <w:spacing w:line="240" w:lineRule="auto"/>
        <w:contextualSpacing/>
        <w:jc w:val="both"/>
        <w:rPr>
          <w:rFonts w:ascii="Times New Roman" w:hAnsi="Times New Roman" w:cs="Times New Roman"/>
          <w:sz w:val="24"/>
          <w:szCs w:val="24"/>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Разослано:</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В дело – 1 экз.</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 xml:space="preserve">Управление коммунальной инфраструктуры – 1 экз. </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Прокуратура – 1 экз.</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Отдел пресс – службы – 1 экз.</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Совет депутатов – 1 экз.</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Регистр – 1 экз.</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Решение подготовлено «28» октября 2021г.</w:t>
      </w: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p>
    <w:p w:rsidR="00E50C1C" w:rsidRPr="00E50C1C" w:rsidRDefault="00E50C1C" w:rsidP="00E50C1C">
      <w:pPr>
        <w:spacing w:after="0" w:line="240" w:lineRule="auto"/>
        <w:jc w:val="both"/>
        <w:rPr>
          <w:rFonts w:ascii="Times New Roman" w:eastAsia="Calibri" w:hAnsi="Times New Roman" w:cs="Times New Roman"/>
          <w:sz w:val="24"/>
          <w:szCs w:val="24"/>
          <w:lang w:eastAsia="ru-RU"/>
        </w:rPr>
      </w:pPr>
      <w:r w:rsidRPr="00E50C1C">
        <w:rPr>
          <w:rFonts w:ascii="Times New Roman" w:eastAsia="Calibri" w:hAnsi="Times New Roman" w:cs="Times New Roman"/>
          <w:sz w:val="24"/>
          <w:szCs w:val="24"/>
          <w:lang w:eastAsia="ru-RU"/>
        </w:rPr>
        <w:t>Начальник юридического отдела управления по обеспечению деятельности Совета депутатов городского округа администрации Сергиево-Посадского городского округа</w:t>
      </w:r>
    </w:p>
    <w:p w:rsidR="00E50C1C" w:rsidRDefault="00E50C1C" w:rsidP="00466464">
      <w:pPr>
        <w:spacing w:after="0" w:line="240" w:lineRule="auto"/>
        <w:rPr>
          <w:rFonts w:ascii="Times New Roman" w:eastAsia="Calibri" w:hAnsi="Times New Roman" w:cs="Times New Roman"/>
          <w:sz w:val="24"/>
          <w:szCs w:val="24"/>
          <w:lang w:eastAsia="ru-RU"/>
        </w:rPr>
        <w:sectPr w:rsidR="00E50C1C" w:rsidSect="00E50C1C">
          <w:pgSz w:w="11906" w:h="16838"/>
          <w:pgMar w:top="1276" w:right="851" w:bottom="1134" w:left="1985" w:header="709" w:footer="624" w:gutter="0"/>
          <w:cols w:space="708"/>
          <w:titlePg/>
          <w:docGrid w:linePitch="360"/>
        </w:sectPr>
      </w:pPr>
      <w:r w:rsidRPr="00E50C1C">
        <w:rPr>
          <w:rFonts w:ascii="Times New Roman" w:eastAsia="Calibri" w:hAnsi="Times New Roman" w:cs="Times New Roman"/>
          <w:sz w:val="24"/>
          <w:szCs w:val="24"/>
          <w:lang w:eastAsia="ru-RU"/>
        </w:rPr>
        <w:t>___________________________И.Н.</w:t>
      </w:r>
      <w:r w:rsidR="00466464">
        <w:rPr>
          <w:rFonts w:ascii="Times New Roman" w:eastAsia="Calibri" w:hAnsi="Times New Roman" w:cs="Times New Roman"/>
          <w:sz w:val="24"/>
          <w:szCs w:val="24"/>
          <w:lang w:eastAsia="ru-RU"/>
        </w:rPr>
        <w:t xml:space="preserve"> </w:t>
      </w:r>
      <w:r w:rsidRPr="00E50C1C">
        <w:rPr>
          <w:rFonts w:ascii="Times New Roman" w:eastAsia="Calibri" w:hAnsi="Times New Roman" w:cs="Times New Roman"/>
          <w:sz w:val="24"/>
          <w:szCs w:val="24"/>
          <w:lang w:eastAsia="ru-RU"/>
        </w:rPr>
        <w:t>Сазонова</w:t>
      </w:r>
    </w:p>
    <w:p w:rsidR="00E50C1C" w:rsidRPr="00E50C1C" w:rsidRDefault="00E50C1C" w:rsidP="00E50C1C">
      <w:pPr>
        <w:autoSpaceDE w:val="0"/>
        <w:autoSpaceDN w:val="0"/>
        <w:adjustRightInd w:val="0"/>
        <w:spacing w:after="0" w:line="240" w:lineRule="exact"/>
        <w:ind w:left="5103"/>
        <w:jc w:val="both"/>
        <w:rPr>
          <w:rFonts w:ascii="Times New Roman" w:eastAsia="Times New Roman" w:hAnsi="Times New Roman" w:cs="Times New Roman"/>
          <w:kern w:val="2"/>
          <w:sz w:val="24"/>
          <w:szCs w:val="24"/>
          <w:lang w:eastAsia="ru-RU"/>
        </w:rPr>
      </w:pPr>
      <w:r w:rsidRPr="00E50C1C">
        <w:rPr>
          <w:rFonts w:ascii="Times New Roman" w:eastAsia="Times New Roman" w:hAnsi="Times New Roman" w:cs="Times New Roman"/>
          <w:kern w:val="2"/>
          <w:sz w:val="24"/>
          <w:szCs w:val="24"/>
          <w:lang w:eastAsia="ru-RU"/>
        </w:rPr>
        <w:lastRenderedPageBreak/>
        <w:t>УТВЕРЖДЕНО</w:t>
      </w:r>
    </w:p>
    <w:p w:rsidR="00E50C1C" w:rsidRPr="00E50C1C" w:rsidRDefault="00E50C1C" w:rsidP="00E50C1C">
      <w:pPr>
        <w:spacing w:after="0" w:line="235" w:lineRule="auto"/>
        <w:ind w:left="5103"/>
        <w:rPr>
          <w:rFonts w:ascii="Times New Roman" w:eastAsia="Times New Roman" w:hAnsi="Times New Roman" w:cs="Times New Roman"/>
          <w:kern w:val="2"/>
          <w:sz w:val="24"/>
          <w:szCs w:val="24"/>
          <w:lang w:eastAsia="ru-RU"/>
        </w:rPr>
      </w:pPr>
      <w:r w:rsidRPr="00E50C1C">
        <w:rPr>
          <w:rFonts w:ascii="Times New Roman" w:eastAsia="Times New Roman" w:hAnsi="Times New Roman" w:cs="Times New Roman"/>
          <w:kern w:val="2"/>
          <w:sz w:val="24"/>
          <w:szCs w:val="24"/>
          <w:lang w:eastAsia="ru-RU"/>
        </w:rPr>
        <w:t xml:space="preserve">Решением Совета депутатов </w:t>
      </w:r>
    </w:p>
    <w:p w:rsidR="00E50C1C" w:rsidRPr="00E50C1C" w:rsidRDefault="00E50C1C" w:rsidP="00E50C1C">
      <w:pPr>
        <w:spacing w:after="0" w:line="235" w:lineRule="auto"/>
        <w:ind w:left="5103"/>
        <w:rPr>
          <w:rFonts w:ascii="Times New Roman" w:eastAsia="Times New Roman" w:hAnsi="Times New Roman" w:cs="Times New Roman"/>
          <w:i/>
          <w:kern w:val="2"/>
          <w:sz w:val="24"/>
          <w:szCs w:val="24"/>
          <w:lang w:eastAsia="ru-RU"/>
        </w:rPr>
      </w:pPr>
      <w:r w:rsidRPr="00E50C1C">
        <w:rPr>
          <w:rFonts w:ascii="Times New Roman" w:eastAsia="Times New Roman" w:hAnsi="Times New Roman" w:cs="Times New Roman"/>
          <w:kern w:val="2"/>
          <w:sz w:val="24"/>
          <w:szCs w:val="24"/>
          <w:lang w:eastAsia="ru-RU"/>
        </w:rPr>
        <w:t xml:space="preserve">Сергиево-Посадского городского округа Московской области </w:t>
      </w:r>
    </w:p>
    <w:p w:rsidR="00E50C1C" w:rsidRPr="00E50C1C" w:rsidRDefault="00E50C1C" w:rsidP="00E50C1C">
      <w:pPr>
        <w:autoSpaceDE w:val="0"/>
        <w:autoSpaceDN w:val="0"/>
        <w:adjustRightInd w:val="0"/>
        <w:spacing w:after="0" w:line="240" w:lineRule="auto"/>
        <w:ind w:left="5103"/>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kern w:val="2"/>
          <w:sz w:val="24"/>
          <w:szCs w:val="24"/>
          <w:lang w:eastAsia="ru-RU"/>
        </w:rPr>
        <w:t>от 28.10.2021 № 41/0</w:t>
      </w:r>
      <w:r>
        <w:rPr>
          <w:rFonts w:ascii="Times New Roman" w:eastAsia="Times New Roman" w:hAnsi="Times New Roman" w:cs="Times New Roman"/>
          <w:kern w:val="2"/>
          <w:sz w:val="24"/>
          <w:szCs w:val="24"/>
          <w:lang w:eastAsia="ru-RU"/>
        </w:rPr>
        <w:t>2</w:t>
      </w:r>
      <w:r w:rsidRPr="00E50C1C">
        <w:rPr>
          <w:rFonts w:ascii="Times New Roman" w:eastAsia="Times New Roman" w:hAnsi="Times New Roman" w:cs="Times New Roman"/>
          <w:kern w:val="2"/>
          <w:sz w:val="24"/>
          <w:szCs w:val="24"/>
          <w:lang w:eastAsia="ru-RU"/>
        </w:rPr>
        <w:t>-МЗ</w:t>
      </w:r>
    </w:p>
    <w:p w:rsidR="00E50C1C" w:rsidRPr="00E50C1C" w:rsidRDefault="00E50C1C" w:rsidP="00E50C1C">
      <w:pPr>
        <w:autoSpaceDE w:val="0"/>
        <w:autoSpaceDN w:val="0"/>
        <w:adjustRightInd w:val="0"/>
        <w:spacing w:after="0" w:line="240" w:lineRule="auto"/>
        <w:ind w:left="5103"/>
        <w:jc w:val="center"/>
        <w:rPr>
          <w:rFonts w:ascii="Times New Roman" w:eastAsia="Times New Roman" w:hAnsi="Times New Roman" w:cs="Times New Roman"/>
          <w:b/>
          <w:sz w:val="24"/>
          <w:szCs w:val="24"/>
          <w:lang w:eastAsia="ru-RU"/>
        </w:rPr>
      </w:pPr>
    </w:p>
    <w:p w:rsidR="00E50C1C" w:rsidRPr="00E50C1C" w:rsidRDefault="00E50C1C" w:rsidP="00E50C1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50C1C" w:rsidRPr="00E50C1C" w:rsidRDefault="00E50C1C" w:rsidP="00E50C1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b/>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50C1C">
        <w:rPr>
          <w:rFonts w:ascii="Times New Roman" w:eastAsia="Times New Roman" w:hAnsi="Times New Roman" w:cs="Times New Roman"/>
          <w:b/>
          <w:sz w:val="24"/>
          <w:szCs w:val="24"/>
          <w:lang w:eastAsia="ru-RU"/>
        </w:rPr>
        <w:br/>
        <w:t>на территории Сергиево-Посадского городского округа</w:t>
      </w:r>
      <w:r w:rsidRPr="00E50C1C">
        <w:rPr>
          <w:rFonts w:ascii="Times New Roman" w:eastAsia="Times New Roman" w:hAnsi="Times New Roman" w:cs="Times New Roman"/>
          <w:b/>
          <w:sz w:val="24"/>
          <w:szCs w:val="24"/>
          <w:lang w:eastAsia="ru-RU"/>
        </w:rPr>
        <w:br/>
        <w:t>Московской области</w:t>
      </w:r>
    </w:p>
    <w:p w:rsidR="00E50C1C" w:rsidRPr="00E50C1C" w:rsidRDefault="00E50C1C" w:rsidP="00E50C1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C1C" w:rsidRPr="00E50C1C" w:rsidRDefault="00E50C1C" w:rsidP="00E50C1C">
      <w:pPr>
        <w:tabs>
          <w:tab w:val="left" w:pos="0"/>
          <w:tab w:val="left" w:pos="142"/>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b/>
          <w:sz w:val="24"/>
          <w:szCs w:val="24"/>
          <w:lang w:eastAsia="ru-RU"/>
        </w:rPr>
        <w:t>1. Общие положения</w:t>
      </w:r>
    </w:p>
    <w:p w:rsidR="00E50C1C" w:rsidRPr="00E50C1C" w:rsidRDefault="00E50C1C" w:rsidP="00E50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1.1. 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Сергиево-Посадского городского округа Московской области (далее - муниципальный контроль).</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1.3. Целью муниципального контроля является предупреждение, выявление и пресечение нарушений обязательных требований установленных законодательством Российской Федерации.</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1.4. Объектами муниципального контроля являются: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w:t>
      </w:r>
      <w:r w:rsidR="00466464" w:rsidRPr="00E50C1C">
        <w:rPr>
          <w:rFonts w:ascii="Times New Roman" w:eastAsia="Times New Roman" w:hAnsi="Times New Roman" w:cs="Times New Roman"/>
          <w:sz w:val="24"/>
          <w:szCs w:val="24"/>
          <w:lang w:eastAsia="ru-RU"/>
        </w:rPr>
        <w:t>деятельность, действия</w:t>
      </w:r>
      <w:r w:rsidRPr="00E50C1C">
        <w:rPr>
          <w:rFonts w:ascii="Times New Roman" w:eastAsia="Times New Roman" w:hAnsi="Times New Roman" w:cs="Times New Roman"/>
          <w:sz w:val="24"/>
          <w:szCs w:val="24"/>
          <w:lang w:eastAsia="ru-RU"/>
        </w:rPr>
        <w:t xml:space="preserve"> (бездействие) в процессе реализации мероприятий по строительству, реконструкции и (или) модернизации объектов теплоснабжения;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1.5. В рамках муниципального контроля осуществляется контроль за соблюдением требований, установленных Федеральным законом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Сергиево-Посадского городского округа Московской области, единой теплоснабжающей организацией при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1.6. Муниципальный контроль осуществляется</w:t>
      </w:r>
      <w:r w:rsidRPr="00E50C1C">
        <w:rPr>
          <w:rFonts w:ascii="Times New Roman" w:eastAsia="Times New Roman" w:hAnsi="Times New Roman" w:cs="Times New Roman"/>
          <w:color w:val="1E1D1E"/>
          <w:sz w:val="24"/>
          <w:szCs w:val="24"/>
          <w:lang w:eastAsia="ru-RU"/>
        </w:rPr>
        <w:t xml:space="preserve"> </w:t>
      </w:r>
      <w:r w:rsidRPr="00E50C1C">
        <w:rPr>
          <w:rFonts w:ascii="Times New Roman" w:eastAsia="Times New Roman" w:hAnsi="Times New Roman" w:cs="Times New Roman"/>
          <w:sz w:val="24"/>
          <w:szCs w:val="24"/>
          <w:lang w:eastAsia="ru-RU"/>
        </w:rPr>
        <w:t>администрацией Сергиево-Посадского городского округа (далее – орган муниципального контроля).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1.7. К отношениям, связанным с осуществлением муниципального контроля, применяются положения</w:t>
      </w:r>
      <w:r w:rsidRPr="00E50C1C">
        <w:rPr>
          <w:rFonts w:ascii="Times New Roman" w:eastAsia="Times New Roman" w:hAnsi="Times New Roman" w:cs="Times New Roman"/>
          <w:spacing w:val="2"/>
          <w:sz w:val="24"/>
          <w:szCs w:val="24"/>
          <w:lang w:eastAsia="ru-RU"/>
        </w:rPr>
        <w:t xml:space="preserve"> </w:t>
      </w:r>
      <w:r w:rsidRPr="00E50C1C">
        <w:rPr>
          <w:rFonts w:ascii="Times New Roman" w:eastAsia="Times New Roman" w:hAnsi="Times New Roman" w:cs="Times New Roman"/>
          <w:sz w:val="24"/>
          <w:szCs w:val="24"/>
          <w:lang w:eastAsia="ru-RU"/>
        </w:rPr>
        <w:t xml:space="preserve">Федерального </w:t>
      </w:r>
      <w:hyperlink r:id="rId10"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spacing w:val="2"/>
          <w:sz w:val="24"/>
          <w:szCs w:val="24"/>
          <w:lang w:eastAsia="ru-RU"/>
        </w:rPr>
        <w:t>№ 190-ФЗ,</w:t>
      </w:r>
      <w:r w:rsidRPr="00E50C1C">
        <w:rPr>
          <w:rFonts w:ascii="Times New Roman" w:eastAsia="Times New Roman" w:hAnsi="Times New Roman" w:cs="Times New Roman"/>
          <w:sz w:val="24"/>
          <w:szCs w:val="24"/>
          <w:lang w:eastAsia="ru-RU"/>
        </w:rPr>
        <w:t xml:space="preserve"> Федерального </w:t>
      </w:r>
      <w:hyperlink r:id="rId11"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(далее – Федеральный закон № 248-ФЗ), Федерального </w:t>
      </w:r>
      <w:hyperlink r:id="rId12"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1.8. Орган муниципального контроля обеспечивает учет объектов контроля в рамках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 позднее 2 рабочих дней со дня поступления таких сведений.</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При сборе, обработке, анализе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1.9. Понятия, используемые в настоящем Положении, применяются в значениях, определенных Федеральным законом № 248-ФЗ.</w:t>
      </w:r>
    </w:p>
    <w:p w:rsidR="00E50C1C" w:rsidRPr="00E50C1C" w:rsidRDefault="00E50C1C" w:rsidP="00E50C1C">
      <w:pPr>
        <w:shd w:val="clear" w:color="auto" w:fill="FFFFFF"/>
        <w:spacing w:before="100" w:beforeAutospacing="1" w:after="0" w:line="240" w:lineRule="auto"/>
        <w:ind w:firstLine="426"/>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 1.10. Система оценки и управления рисками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 применяется</w:t>
      </w:r>
      <w:r>
        <w:rPr>
          <w:rFonts w:ascii="Times New Roman" w:eastAsia="Times New Roman" w:hAnsi="Times New Roman" w:cs="Times New Roman"/>
          <w:sz w:val="24"/>
          <w:szCs w:val="24"/>
          <w:lang w:eastAsia="ru-RU"/>
        </w:rPr>
        <w:t xml:space="preserve">, </w:t>
      </w:r>
      <w:r w:rsidR="005E4B97" w:rsidRPr="005E4B97">
        <w:rPr>
          <w:rFonts w:ascii="Times New Roman" w:eastAsia="Times New Roman" w:hAnsi="Times New Roman" w:cs="Times New Roman"/>
          <w:sz w:val="24"/>
          <w:szCs w:val="24"/>
          <w:lang w:eastAsia="ru-RU"/>
        </w:rPr>
        <w:t>плановые контрольные мероприятия не проводятся.</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b/>
          <w:sz w:val="24"/>
          <w:szCs w:val="24"/>
          <w:lang w:eastAsia="ru-RU"/>
        </w:rPr>
        <w:t xml:space="preserve">2. Контрольный орган, осуществляющий </w:t>
      </w:r>
      <w:r w:rsidRPr="00E50C1C">
        <w:rPr>
          <w:rFonts w:ascii="Times New Roman" w:eastAsia="Times New Roman" w:hAnsi="Times New Roman" w:cs="Times New Roman"/>
          <w:b/>
          <w:sz w:val="24"/>
          <w:szCs w:val="24"/>
          <w:lang w:eastAsia="ru-RU"/>
        </w:rPr>
        <w:br/>
        <w:t>муниципальный контроль</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2.1.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Сергиево-Посадского городского округа Московской области (далее – Инспекторы).</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2.2. Должностные лица, уполномоченные на принятие решений о проведении контрольных мероприятий устанавливаются правовым актом администрации Сергиево-Посадского городского округа Московской области.</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2.3. Должностные лица органа муниципального контроля/Инспекторы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законами и иными нормативными актами Московской области, муниципальными правовыми актами Сергиево-Посадского городского округа</w:t>
      </w:r>
      <w:r w:rsidRPr="00E50C1C">
        <w:rPr>
          <w:rFonts w:ascii="Times New Roman" w:eastAsia="Times New Roman" w:hAnsi="Times New Roman" w:cs="Times New Roman"/>
          <w:i/>
          <w:sz w:val="24"/>
          <w:szCs w:val="24"/>
          <w:lang w:eastAsia="ru-RU"/>
        </w:rPr>
        <w:t xml:space="preserve"> </w:t>
      </w:r>
      <w:r w:rsidRPr="00E50C1C">
        <w:rPr>
          <w:rFonts w:ascii="Times New Roman" w:eastAsia="Times New Roman" w:hAnsi="Times New Roman" w:cs="Times New Roman"/>
          <w:sz w:val="24"/>
          <w:szCs w:val="24"/>
          <w:lang w:eastAsia="ru-RU"/>
        </w:rPr>
        <w:t>Московской области.</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2.4. Права и обязанности Инспекторов закреплены в соответствии со статьей 29</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Федерального закона № 248-ФЗ.</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2.5. Инспекторы при осуществлении муниципального контроля взаимодействуют в установленном законодательством Российской Федерации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2.6. Инспекторы имеют бланки документов, служебные удостоверения, формы (образцы) которых устанавливаются правовым актом администрации Сергиево-Посадского городского округа.</w:t>
      </w:r>
    </w:p>
    <w:p w:rsidR="005E4B97" w:rsidRPr="00E50C1C" w:rsidRDefault="005E4B97" w:rsidP="00E50C1C">
      <w:pPr>
        <w:spacing w:after="0" w:line="240" w:lineRule="auto"/>
        <w:ind w:firstLine="540"/>
        <w:jc w:val="both"/>
        <w:rPr>
          <w:rFonts w:ascii="Times New Roman" w:eastAsia="Times New Roman" w:hAnsi="Times New Roman" w:cs="Times New Roman"/>
          <w:sz w:val="24"/>
          <w:szCs w:val="24"/>
          <w:lang w:eastAsia="ru-RU"/>
        </w:rPr>
      </w:pPr>
    </w:p>
    <w:p w:rsidR="00E50C1C" w:rsidRPr="00E50C1C" w:rsidRDefault="00E50C1C" w:rsidP="00E50C1C">
      <w:pPr>
        <w:spacing w:after="0" w:line="240" w:lineRule="auto"/>
        <w:jc w:val="center"/>
        <w:rPr>
          <w:rFonts w:ascii="Times New Roman" w:eastAsia="Times New Roman" w:hAnsi="Times New Roman" w:cs="Times New Roman"/>
          <w:b/>
          <w:bCs/>
          <w:sz w:val="24"/>
          <w:szCs w:val="24"/>
          <w:lang w:eastAsia="ru-RU"/>
        </w:rPr>
      </w:pPr>
      <w:r w:rsidRPr="00E50C1C">
        <w:rPr>
          <w:rFonts w:ascii="Times New Roman" w:eastAsia="Times New Roman" w:hAnsi="Times New Roman" w:cs="Times New Roman"/>
          <w:b/>
          <w:bCs/>
          <w:sz w:val="24"/>
          <w:szCs w:val="24"/>
          <w:lang w:eastAsia="ru-RU"/>
        </w:rPr>
        <w:lastRenderedPageBreak/>
        <w:t>3. Профилактика рисков причинения вреда</w:t>
      </w:r>
    </w:p>
    <w:p w:rsidR="00E50C1C" w:rsidRPr="00E50C1C" w:rsidRDefault="00E50C1C" w:rsidP="00E50C1C">
      <w:pPr>
        <w:spacing w:after="0" w:line="240" w:lineRule="auto"/>
        <w:jc w:val="center"/>
        <w:rPr>
          <w:rFonts w:ascii="Times New Roman" w:eastAsia="Times New Roman" w:hAnsi="Times New Roman" w:cs="Times New Roman"/>
          <w:b/>
          <w:bCs/>
          <w:sz w:val="24"/>
          <w:szCs w:val="24"/>
          <w:lang w:eastAsia="ru-RU"/>
        </w:rPr>
      </w:pPr>
      <w:r w:rsidRPr="00E50C1C">
        <w:rPr>
          <w:rFonts w:ascii="Times New Roman" w:eastAsia="Times New Roman" w:hAnsi="Times New Roman" w:cs="Times New Roman"/>
          <w:b/>
          <w:bCs/>
          <w:sz w:val="24"/>
          <w:szCs w:val="24"/>
          <w:lang w:eastAsia="ru-RU"/>
        </w:rPr>
        <w:t xml:space="preserve">(ущерба) охраняемым законом ценностям </w:t>
      </w:r>
      <w:r w:rsidRPr="00E50C1C">
        <w:rPr>
          <w:rFonts w:ascii="Times New Roman" w:eastAsia="Times New Roman" w:hAnsi="Times New Roman" w:cs="Times New Roman"/>
          <w:b/>
          <w:bCs/>
          <w:color w:val="1E1D1E"/>
          <w:sz w:val="24"/>
          <w:szCs w:val="24"/>
          <w:lang w:eastAsia="ru-RU"/>
        </w:rPr>
        <w:t>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p>
    <w:p w:rsidR="00E50C1C" w:rsidRPr="00E50C1C" w:rsidRDefault="00E50C1C" w:rsidP="00E50C1C">
      <w:pPr>
        <w:spacing w:after="0" w:line="240" w:lineRule="auto"/>
        <w:jc w:val="both"/>
        <w:rPr>
          <w:rFonts w:ascii="Times New Roman" w:eastAsia="Times New Roman" w:hAnsi="Times New Roman" w:cs="Times New Roman"/>
          <w:b/>
          <w:bCs/>
          <w:sz w:val="24"/>
          <w:szCs w:val="24"/>
          <w:lang w:eastAsia="ru-RU"/>
        </w:rPr>
      </w:pP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bCs/>
          <w:sz w:val="24"/>
          <w:szCs w:val="24"/>
          <w:lang w:eastAsia="ru-RU"/>
        </w:rPr>
        <w:t>3.1.</w:t>
      </w:r>
      <w:r w:rsidRPr="00E50C1C">
        <w:rPr>
          <w:rFonts w:ascii="Times New Roman" w:eastAsia="Times New Roman" w:hAnsi="Times New Roman" w:cs="Times New Roman"/>
          <w:sz w:val="24"/>
          <w:szCs w:val="24"/>
          <w:lang w:eastAsia="ru-RU"/>
        </w:rPr>
        <w:t xml:space="preserve">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w:t>
      </w:r>
      <w:r w:rsidRPr="00E50C1C">
        <w:rPr>
          <w:rFonts w:ascii="Times New Roman" w:eastAsia="Times New Roman" w:hAnsi="Times New Roman" w:cs="Times New Roman"/>
          <w:sz w:val="24"/>
          <w:szCs w:val="24"/>
          <w:lang w:eastAsia="ru-RU"/>
        </w:rPr>
        <w:br/>
        <w:t>их соблюдения.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4B97" w:rsidRPr="005E4B97"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 составляется, утверждается и публикуется с учетом требований статьи 44 Федерального закона от 31.07.2020 №248-ФЗ «О государственном контроле (надзоре) и муниципальном к</w:t>
      </w:r>
      <w:r w:rsidR="00466464">
        <w:rPr>
          <w:rFonts w:ascii="Times New Roman" w:eastAsia="Times New Roman" w:hAnsi="Times New Roman" w:cs="Times New Roman"/>
          <w:sz w:val="24"/>
          <w:szCs w:val="24"/>
          <w:lang w:eastAsia="ru-RU"/>
        </w:rPr>
        <w:t>онтроле и Российской Федерации»</w:t>
      </w:r>
      <w:r w:rsidRPr="005E4B97">
        <w:rPr>
          <w:rFonts w:ascii="Times New Roman" w:eastAsia="Times New Roman" w:hAnsi="Times New Roman" w:cs="Times New Roman"/>
          <w:sz w:val="24"/>
          <w:szCs w:val="24"/>
          <w:lang w:eastAsia="ru-RU"/>
        </w:rPr>
        <w:t>. Также могут проводиться профилактические мероприятия, не предусмотренные указанной программой профилактики.</w:t>
      </w:r>
    </w:p>
    <w:p w:rsidR="00E50C1C" w:rsidRPr="00E50C1C"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№248-ФЗ «О государственном контроле (надзоре) и муниципальном контроле и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3.2. При осуществлении муниципального контроля могут проводиться следующие виды профилактических мероприятий:</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информирование;</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обобщение правоприменительной практики;</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объявление предостережений;</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консультирование;</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профилактический визит.</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3.3. 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Сергиево-Посадского городского округа Московской области в информационно-телекоммуникационной сети «Интернет» по адресу: </w:t>
      </w:r>
      <w:r w:rsidRPr="00E50C1C">
        <w:rPr>
          <w:rFonts w:ascii="Times New Roman" w:eastAsia="Times New Roman" w:hAnsi="Times New Roman" w:cs="Times New Roman"/>
          <w:sz w:val="24"/>
          <w:szCs w:val="24"/>
          <w:lang w:val="en-US" w:eastAsia="ru-RU"/>
        </w:rPr>
        <w:t>sergiev</w:t>
      </w:r>
      <w:r w:rsidRPr="00E50C1C">
        <w:rPr>
          <w:rFonts w:ascii="Times New Roman" w:eastAsia="Times New Roman" w:hAnsi="Times New Roman" w:cs="Times New Roman"/>
          <w:sz w:val="24"/>
          <w:szCs w:val="24"/>
          <w:lang w:eastAsia="ru-RU"/>
        </w:rPr>
        <w:t>-</w:t>
      </w:r>
      <w:r w:rsidRPr="00E50C1C">
        <w:rPr>
          <w:rFonts w:ascii="Times New Roman" w:eastAsia="Times New Roman" w:hAnsi="Times New Roman" w:cs="Times New Roman"/>
          <w:sz w:val="24"/>
          <w:szCs w:val="24"/>
          <w:lang w:val="en-US" w:eastAsia="ru-RU"/>
        </w:rPr>
        <w:t>reg</w:t>
      </w:r>
      <w:r w:rsidRPr="00E50C1C">
        <w:rPr>
          <w:rFonts w:ascii="Times New Roman" w:eastAsia="Times New Roman" w:hAnsi="Times New Roman" w:cs="Times New Roman"/>
          <w:sz w:val="24"/>
          <w:szCs w:val="24"/>
          <w:lang w:eastAsia="ru-RU"/>
        </w:rPr>
        <w:t>.</w:t>
      </w:r>
      <w:r w:rsidRPr="00E50C1C">
        <w:rPr>
          <w:rFonts w:ascii="Times New Roman" w:eastAsia="Times New Roman" w:hAnsi="Times New Roman" w:cs="Times New Roman"/>
          <w:sz w:val="24"/>
          <w:szCs w:val="24"/>
          <w:lang w:val="en-US" w:eastAsia="ru-RU"/>
        </w:rPr>
        <w:t>ru</w:t>
      </w:r>
      <w:r w:rsidRPr="00E50C1C">
        <w:rPr>
          <w:rFonts w:ascii="Times New Roman" w:eastAsia="Times New Roman" w:hAnsi="Times New Roman" w:cs="Times New Roman"/>
          <w:sz w:val="24"/>
          <w:szCs w:val="24"/>
          <w:lang w:eastAsia="ru-RU"/>
        </w:rPr>
        <w:t xml:space="preserve"> (далее – официальный сайт) и средствах массовой информации.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Орган муниципального контроля обязан размещать и поддерживать в актуальном состоянии на официальном сайте сведения, предусмотренные </w:t>
      </w:r>
      <w:hyperlink r:id="rId13" w:history="1">
        <w:r w:rsidRPr="00E50C1C">
          <w:rPr>
            <w:rFonts w:ascii="Times New Roman" w:eastAsia="Times New Roman" w:hAnsi="Times New Roman" w:cs="Times New Roman"/>
            <w:sz w:val="24"/>
            <w:szCs w:val="24"/>
            <w:lang w:eastAsia="ru-RU"/>
          </w:rPr>
          <w:t>частью 3 статьи 46</w:t>
        </w:r>
      </w:hyperlink>
      <w:r w:rsidRPr="00E50C1C">
        <w:rPr>
          <w:rFonts w:ascii="Times New Roman" w:eastAsia="Times New Roman" w:hAnsi="Times New Roman" w:cs="Times New Roman"/>
          <w:sz w:val="24"/>
          <w:szCs w:val="24"/>
          <w:lang w:eastAsia="ru-RU"/>
        </w:rPr>
        <w:t xml:space="preserve"> Федерального закона № 248-ФЗ.</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3.4. Обобщение правоприменительной практики осуществляется органом </w:t>
      </w:r>
      <w:r w:rsidRPr="00E50C1C">
        <w:rPr>
          <w:rFonts w:ascii="Times New Roman" w:eastAsia="Times New Roman" w:hAnsi="Times New Roman" w:cs="Times New Roman"/>
          <w:sz w:val="24"/>
          <w:szCs w:val="24"/>
          <w:lang w:eastAsia="ru-RU"/>
        </w:rPr>
        <w:lastRenderedPageBreak/>
        <w:t>муниципального контроля посредством сбора и анализа данных о проведенных контрольных мероприятиях и их результатах.</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По итогам обобщения правоприменительной практики органом муниципального контроля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и размещается в срок до 1 </w:t>
      </w:r>
      <w:r w:rsidR="005E4B97">
        <w:rPr>
          <w:rFonts w:ascii="Times New Roman" w:eastAsia="Times New Roman" w:hAnsi="Times New Roman" w:cs="Times New Roman"/>
          <w:sz w:val="24"/>
          <w:szCs w:val="24"/>
          <w:lang w:eastAsia="ru-RU"/>
        </w:rPr>
        <w:t>апреля</w:t>
      </w:r>
      <w:r w:rsidRPr="00E50C1C">
        <w:rPr>
          <w:rFonts w:ascii="Times New Roman" w:eastAsia="Times New Roman" w:hAnsi="Times New Roman" w:cs="Times New Roman"/>
          <w:sz w:val="24"/>
          <w:szCs w:val="24"/>
          <w:lang w:eastAsia="ru-RU"/>
        </w:rPr>
        <w:t xml:space="preserve"> года, следующего за отчетным годом, на официальном сайте.</w:t>
      </w:r>
    </w:p>
    <w:p w:rsidR="005E4B97" w:rsidRDefault="00E50C1C" w:rsidP="005E4B97">
      <w:pPr>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3.5. </w:t>
      </w:r>
      <w:r w:rsidR="005E4B97" w:rsidRPr="005E4B97">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E50C1C" w:rsidRPr="00E50C1C" w:rsidRDefault="00E50C1C" w:rsidP="005E4B97">
      <w:pPr>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Предостережения объявляются руководителем (заместителем руководителя) органа муниципального контроля не позднее </w:t>
      </w:r>
      <w:r w:rsidR="005E4B97">
        <w:rPr>
          <w:rFonts w:ascii="Times New Roman" w:eastAsia="Times New Roman" w:hAnsi="Times New Roman" w:cs="Times New Roman"/>
          <w:sz w:val="24"/>
          <w:szCs w:val="24"/>
          <w:lang w:eastAsia="ru-RU"/>
        </w:rPr>
        <w:t>7</w:t>
      </w:r>
      <w:r w:rsidRPr="00E50C1C">
        <w:rPr>
          <w:rFonts w:ascii="Times New Roman" w:eastAsia="Times New Roman" w:hAnsi="Times New Roman" w:cs="Times New Roman"/>
          <w:sz w:val="24"/>
          <w:szCs w:val="24"/>
          <w:lang w:eastAsia="ru-RU"/>
        </w:rPr>
        <w:t xml:space="preserve">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любым доступным способом в указанный настоящим абзацем срок.</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В случае объявления органом муниципального контроля предостережения контролируемое лицо вправе подать возражение в письменной форме или в форме электронного документа в отношении предостережения (далее - возражение) в срок не позднее </w:t>
      </w:r>
      <w:r w:rsidR="005E4B97">
        <w:rPr>
          <w:rFonts w:ascii="Times New Roman" w:eastAsia="Times New Roman" w:hAnsi="Times New Roman" w:cs="Times New Roman"/>
          <w:sz w:val="24"/>
          <w:szCs w:val="24"/>
          <w:lang w:eastAsia="ru-RU"/>
        </w:rPr>
        <w:t xml:space="preserve">7 </w:t>
      </w:r>
      <w:r w:rsidRPr="00E50C1C">
        <w:rPr>
          <w:rFonts w:ascii="Times New Roman" w:eastAsia="Times New Roman" w:hAnsi="Times New Roman" w:cs="Times New Roman"/>
          <w:sz w:val="24"/>
          <w:szCs w:val="24"/>
          <w:lang w:eastAsia="ru-RU"/>
        </w:rPr>
        <w:t xml:space="preserve">календарных дней со дня получения им предостережения. </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Возражение должно содержать:</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наименование органа муниципального контроля, в который направляется возражение;</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дату и номер предостережения;</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 доводы, на основании которых контролируемое лицо несогласно с объявленным предостережением;</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5) дату получения предостережения контролируемым лицом;</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6) личную подпись и дату.</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Возражение рассматривается органом муниципального контроля в течение </w:t>
      </w:r>
      <w:r w:rsidR="005E4B97">
        <w:rPr>
          <w:rFonts w:ascii="Times New Roman" w:eastAsia="Times New Roman" w:hAnsi="Times New Roman" w:cs="Times New Roman"/>
          <w:sz w:val="24"/>
          <w:szCs w:val="24"/>
          <w:lang w:eastAsia="ru-RU"/>
        </w:rPr>
        <w:t>1</w:t>
      </w:r>
      <w:r w:rsidRPr="00E50C1C">
        <w:rPr>
          <w:rFonts w:ascii="Times New Roman" w:eastAsia="Times New Roman" w:hAnsi="Times New Roman" w:cs="Times New Roman"/>
          <w:sz w:val="24"/>
          <w:szCs w:val="24"/>
          <w:lang w:eastAsia="ru-RU"/>
        </w:rPr>
        <w:t>0 календарных дней со дня получения. В результате рассмотрения возражения контролируемому лицу направляется в указанный настоящим абзацем срок ответ с информацией о согласии или несогласии с возражением лица в письменной форме или в форме электронного документа.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3.6. Консультирование осуществляется в устной или письменной форме по следующим вопросам:</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организация и осуществление муниципального контроля;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2) порядок осуществления контрольных мероприятий, установленных настоящим </w:t>
      </w:r>
      <w:r w:rsidRPr="00E50C1C">
        <w:rPr>
          <w:rFonts w:ascii="Times New Roman" w:eastAsia="Times New Roman" w:hAnsi="Times New Roman" w:cs="Times New Roman"/>
          <w:sz w:val="24"/>
          <w:szCs w:val="24"/>
          <w:lang w:eastAsia="ru-RU"/>
        </w:rPr>
        <w:lastRenderedPageBreak/>
        <w:t>Положением;</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порядок обжалования действий (бездействия) должностных лиц органа муниципального контроля/Инспекторов;</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Консультирование в письменной форме осуществляется должностным лицом органа муниципального контроля/Инспектором в следующих случаях:</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за время консультирования предоставить ответ на поставленные вопросы невозможно;</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осуществлении консультирования должностное лицо органа муниципального контроля/Инспектор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Информация, ставшая известной должностному лицу органа муниципального контроля/Инспектору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Орган муниципального контроля ведет журнал учета консультирований.</w:t>
      </w:r>
    </w:p>
    <w:p w:rsidR="00E50C1C" w:rsidRPr="00E50C1C" w:rsidRDefault="005E4B97"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Сергиево-Посадского городского округа Московской области в сети «Интернет» письменного разъяснения письменного разъяснения, подписанного уполномоченным должностным лицом органа муниципального жилищного контроля.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проведении профилактического визита контролируемому лицу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если при проведении профилактического визита установлено,</w:t>
      </w:r>
      <w:r w:rsidR="005E4B97">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sz w:val="24"/>
          <w:szCs w:val="24"/>
          <w:lang w:eastAsia="ru-RU"/>
        </w:rPr>
        <w:t xml:space="preserve">что объекты контроля представляют явную непосредственную угрозу причинения вреда </w:t>
      </w:r>
      <w:r w:rsidRPr="00E50C1C">
        <w:rPr>
          <w:rFonts w:ascii="Times New Roman" w:eastAsia="Times New Roman" w:hAnsi="Times New Roman" w:cs="Times New Roman"/>
          <w:sz w:val="24"/>
          <w:szCs w:val="24"/>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E50C1C" w:rsidRPr="00E50C1C" w:rsidRDefault="00E50C1C" w:rsidP="00E50C1C">
      <w:pPr>
        <w:spacing w:after="0" w:line="240" w:lineRule="auto"/>
        <w:contextualSpacing/>
        <w:jc w:val="center"/>
        <w:rPr>
          <w:rFonts w:ascii="Times New Roman" w:eastAsia="Times New Roman" w:hAnsi="Times New Roman" w:cs="Times New Roman"/>
          <w:sz w:val="24"/>
          <w:szCs w:val="24"/>
          <w:lang w:eastAsia="ru-RU"/>
        </w:rPr>
      </w:pPr>
      <w:r w:rsidRPr="00E50C1C">
        <w:rPr>
          <w:rFonts w:ascii="Times New Roman" w:eastAsia="Times New Roman" w:hAnsi="Times New Roman" w:cs="Times New Roman"/>
          <w:b/>
          <w:sz w:val="24"/>
          <w:szCs w:val="24"/>
          <w:lang w:eastAsia="ru-RU"/>
        </w:rPr>
        <w:t>4.</w:t>
      </w:r>
      <w:r w:rsidRPr="00E50C1C">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b/>
          <w:sz w:val="24"/>
          <w:szCs w:val="24"/>
          <w:lang w:eastAsia="ru-RU"/>
        </w:rPr>
        <w:t xml:space="preserve">Порядок организации и </w:t>
      </w:r>
      <w:r w:rsidRPr="00E50C1C">
        <w:rPr>
          <w:rFonts w:ascii="Times New Roman" w:eastAsia="Times New Roman" w:hAnsi="Times New Roman" w:cs="Times New Roman"/>
          <w:b/>
          <w:bCs/>
          <w:sz w:val="24"/>
          <w:szCs w:val="24"/>
          <w:lang w:eastAsia="ru-RU"/>
        </w:rPr>
        <w:t>осуществление</w:t>
      </w:r>
      <w:r w:rsidRPr="00E50C1C">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b/>
          <w:sz w:val="24"/>
          <w:szCs w:val="24"/>
          <w:lang w:eastAsia="ru-RU"/>
        </w:rPr>
        <w:t>м</w:t>
      </w:r>
      <w:r w:rsidRPr="00E50C1C">
        <w:rPr>
          <w:rFonts w:ascii="Times New Roman" w:eastAsia="Times New Roman" w:hAnsi="Times New Roman" w:cs="Times New Roman"/>
          <w:b/>
          <w:bCs/>
          <w:sz w:val="24"/>
          <w:szCs w:val="24"/>
          <w:lang w:eastAsia="ru-RU"/>
        </w:rPr>
        <w:t>униципального контроля</w:t>
      </w:r>
      <w:r w:rsidRPr="00E50C1C">
        <w:rPr>
          <w:rFonts w:ascii="Times New Roman" w:eastAsia="Times New Roman" w:hAnsi="Times New Roman" w:cs="Times New Roman"/>
          <w:b/>
          <w:bCs/>
          <w:sz w:val="24"/>
          <w:szCs w:val="24"/>
          <w:lang w:eastAsia="ru-RU"/>
        </w:rPr>
        <w:br/>
      </w:r>
    </w:p>
    <w:p w:rsidR="00E50C1C" w:rsidRPr="00E50C1C" w:rsidRDefault="00E50C1C" w:rsidP="00E50C1C">
      <w:pPr>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 В рамках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при взаимодействии с контролируемым лицом проводятся следующие контрольные мероприятия: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инспекционный визит;</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рейдовый осмотр;</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документарная проверка;</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 выездная проверка.</w:t>
      </w:r>
    </w:p>
    <w:p w:rsidR="00E50C1C" w:rsidRPr="00E50C1C" w:rsidRDefault="00E50C1C" w:rsidP="00E50C1C">
      <w:pPr>
        <w:shd w:val="clear" w:color="auto" w:fill="FFFFFF"/>
        <w:spacing w:before="100" w:beforeAutospacing="1"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4.2. Без взаимодействия с контролируемым лицом проводятся контрольные мероприятия (далее - контрольные мероприятия без взаимодействия), предусмотренные</w:t>
      </w:r>
      <w:hyperlink r:id="rId14" w:history="1">
        <w:r w:rsidRPr="00E50C1C">
          <w:rPr>
            <w:rFonts w:ascii="Times New Roman" w:eastAsia="Times New Roman" w:hAnsi="Times New Roman" w:cs="Times New Roman"/>
            <w:sz w:val="24"/>
            <w:szCs w:val="24"/>
            <w:lang w:eastAsia="ru-RU"/>
          </w:rPr>
          <w:t> частью 3 статьи 5</w:t>
        </w:r>
      </w:hyperlink>
      <w:r w:rsidRPr="00E50C1C">
        <w:rPr>
          <w:rFonts w:ascii="Times New Roman" w:eastAsia="Times New Roman" w:hAnsi="Times New Roman" w:cs="Times New Roman"/>
          <w:sz w:val="24"/>
          <w:szCs w:val="24"/>
          <w:lang w:eastAsia="ru-RU"/>
        </w:rPr>
        <w:t>6 Федерального закона № 248-ФЗ:</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наблюдение за соблюдением обязательных требований;</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выездное обследование.</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4.3. Контрольные мероприятия без взаимодействия проводятся на основании решения о проведении контрольного мероприятия.</w:t>
      </w:r>
    </w:p>
    <w:p w:rsidR="005E4B97" w:rsidRPr="005E4B97" w:rsidRDefault="00E50C1C"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4.4. </w:t>
      </w:r>
      <w:r w:rsidR="005E4B97" w:rsidRPr="005E4B97">
        <w:rPr>
          <w:rFonts w:ascii="Times New Roman" w:eastAsia="Times New Roman" w:hAnsi="Times New Roman" w:cs="Times New Roman"/>
          <w:sz w:val="24"/>
          <w:szCs w:val="24"/>
          <w:lang w:eastAsia="ru-RU"/>
        </w:rPr>
        <w:t>Внеплановые контрольные мероприятия проводятся при наличии следующих оснований:</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50C1C" w:rsidRPr="00E50C1C"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Внеплановое контрольное мероприятие проводятся только после согласования с Сергиево-Посадской городской  прокуратурой.</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4.5. Конкретный вид и содержание контрольного мероприятия (перечень контрольных действий) устанавливается в решении о проведении контрольного мероприятия.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руководителем (далее - решение), в</w:t>
      </w:r>
      <w:hyperlink r:id="rId15" w:history="1">
        <w:r w:rsidRPr="00E50C1C">
          <w:rPr>
            <w:rFonts w:ascii="Times New Roman" w:eastAsia="Times New Roman" w:hAnsi="Times New Roman" w:cs="Times New Roman"/>
            <w:sz w:val="24"/>
            <w:szCs w:val="24"/>
            <w:lang w:eastAsia="ru-RU"/>
          </w:rPr>
          <w:t> соответствии со статьей </w:t>
        </w:r>
      </w:hyperlink>
      <w:r w:rsidRPr="00E50C1C">
        <w:rPr>
          <w:rFonts w:ascii="Times New Roman" w:eastAsia="Times New Roman" w:hAnsi="Times New Roman" w:cs="Times New Roman"/>
          <w:sz w:val="24"/>
          <w:szCs w:val="24"/>
          <w:lang w:eastAsia="ru-RU"/>
        </w:rPr>
        <w:t>64 Федерального закона № 248-ФЗ.</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4.7. При рассмотрении органом муниципального контроля сведений о причинении вреда (ущерба) или об угрозе причинения вреда (ущерба) охраняемым законом ценностям, содержащихся в том числе в обращениях граждан, из средств массовой информации, органом муниципального контроля проводятся мероприятия, направленные на оценку достоверности полученных сведений.</w:t>
      </w:r>
    </w:p>
    <w:p w:rsidR="00E50C1C" w:rsidRPr="00E50C1C" w:rsidRDefault="00E50C1C" w:rsidP="00E50C1C">
      <w:pPr>
        <w:shd w:val="clear" w:color="auto" w:fill="FFFFFF"/>
        <w:spacing w:before="100" w:beforeAutospacing="1" w:after="0" w:line="240" w:lineRule="auto"/>
        <w:ind w:left="360" w:right="-1" w:firstLine="20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bCs/>
          <w:sz w:val="24"/>
          <w:szCs w:val="24"/>
          <w:lang w:eastAsia="ru-RU"/>
        </w:rPr>
        <w:t>4.8. Инспекционный визит.</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-осмотр;</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-опрос;</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-инструментальное обследование.</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4.9. </w:t>
      </w:r>
      <w:r w:rsidRPr="00E50C1C">
        <w:rPr>
          <w:rFonts w:ascii="Times New Roman" w:eastAsia="Times New Roman" w:hAnsi="Times New Roman" w:cs="Times New Roman"/>
          <w:bCs/>
          <w:sz w:val="24"/>
          <w:szCs w:val="24"/>
          <w:lang w:eastAsia="ru-RU"/>
        </w:rPr>
        <w:t>Рейдовый 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Рейдовый осмотр проводится в отношении контролируемого лица, осуществляющего владение, пользование или управление объектом контроля, в целях оценки соблюдения им обязательных требований.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рейдового осмотра допускаются следующие контрольные действия: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-опрос;</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-инструментальное обследование.</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взаимодействия с контролируемым лицом в период проведения рейдового осмотра не может превышать один рабочий день.</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если в результате рейдового осмотра были выявлены нарушения обязательных требований, Инспектор на месте составляет акт в отношении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50C1C" w:rsidRPr="00E50C1C" w:rsidRDefault="00E50C1C" w:rsidP="00E50C1C">
      <w:pPr>
        <w:shd w:val="clear" w:color="auto" w:fill="FFFFFF"/>
        <w:spacing w:before="100" w:beforeAutospacing="1" w:after="0" w:line="240" w:lineRule="auto"/>
        <w:ind w:left="360" w:right="-1" w:firstLine="20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bCs/>
          <w:sz w:val="24"/>
          <w:szCs w:val="24"/>
          <w:lang w:eastAsia="ru-RU"/>
        </w:rPr>
        <w:t>4.10. Документарная проверка</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Документарная проверка проводится по месту нахождения контрольного органа. В ходе документарной проверки рассматриваются документы контролируемого лица,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документарной проверки могут совершаться следующие действия: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w:t>
      </w:r>
      <w:r w:rsidRPr="00E50C1C">
        <w:rPr>
          <w:rFonts w:ascii="Times New Roman" w:eastAsia="Times New Roman" w:hAnsi="Times New Roman" w:cs="Times New Roman"/>
          <w:sz w:val="24"/>
          <w:szCs w:val="24"/>
          <w:lang w:eastAsia="ru-RU"/>
        </w:rPr>
        <w:lastRenderedPageBreak/>
        <w:t>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Внеплановая документарная проверка проводится без согласования с Сергиево-Посадской городской прокуратурой.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4.11. </w:t>
      </w:r>
      <w:r w:rsidRPr="00E50C1C">
        <w:rPr>
          <w:rFonts w:ascii="Times New Roman" w:eastAsia="Times New Roman" w:hAnsi="Times New Roman" w:cs="Times New Roman"/>
          <w:bCs/>
          <w:sz w:val="24"/>
          <w:szCs w:val="24"/>
          <w:lang w:eastAsia="ru-RU"/>
        </w:rPr>
        <w:t>Выездная проверка.</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органа муниципального контроля.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-опрос;</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w:t>
      </w:r>
    </w:p>
    <w:p w:rsidR="00E50C1C" w:rsidRPr="00E50C1C" w:rsidRDefault="00E50C1C" w:rsidP="00E50C1C">
      <w:pPr>
        <w:shd w:val="clear" w:color="auto" w:fill="FFFFFF"/>
        <w:tabs>
          <w:tab w:val="center" w:pos="5034"/>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-инструментальное обследование;</w:t>
      </w:r>
      <w:r w:rsidRPr="00E50C1C">
        <w:rPr>
          <w:rFonts w:ascii="Times New Roman" w:eastAsia="Times New Roman" w:hAnsi="Times New Roman" w:cs="Times New Roman"/>
          <w:sz w:val="24"/>
          <w:szCs w:val="24"/>
          <w:lang w:eastAsia="ru-RU"/>
        </w:rPr>
        <w:tab/>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4.12. </w:t>
      </w:r>
      <w:r w:rsidRPr="00E50C1C">
        <w:rPr>
          <w:rFonts w:ascii="Times New Roman" w:eastAsia="Times New Roman" w:hAnsi="Times New Roman" w:cs="Times New Roman"/>
          <w:bCs/>
          <w:sz w:val="24"/>
          <w:szCs w:val="24"/>
          <w:lang w:eastAsia="ru-RU"/>
        </w:rPr>
        <w:t>Наблюдение за соблюдением обязательных требований.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наблюдении за соблюдением обязательных требований (мониторинге безопасности) на контролируемое лицо не возлагаются обязанности, не установленные обязательными требованиями.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Если в ходе наблюдения за соблюдением обязательных требований (мониторинга безопасности) Инспектором выявлены сведения о причинении вреда (ущерба) или об угрозе причинения вреда (ущерба) охраняемым законом ценностям органом муниципального контроля могут быть приняты решения в соответствии с п.</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3 ст.</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74</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Федерального </w:t>
      </w:r>
      <w:hyperlink r:id="rId16"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248-ФЗ.</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4.13. </w:t>
      </w:r>
      <w:r w:rsidRPr="00E50C1C">
        <w:rPr>
          <w:rFonts w:ascii="Times New Roman" w:eastAsia="Times New Roman" w:hAnsi="Times New Roman" w:cs="Times New Roman"/>
          <w:bCs/>
          <w:sz w:val="24"/>
          <w:szCs w:val="24"/>
          <w:lang w:eastAsia="ru-RU"/>
        </w:rPr>
        <w:t>Выездное обследование.</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Выездное обследование проводится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В ходе выездного обследования на общедоступных (открытых для посещения неограниченным кругом лиц) объектах контроля могут осуществляться: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инструментальное обследование (с применением видеозаписи).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 результатам проведения выездного обследования решения, предусмотренные пунктами 1 и 2 части 2 статьи 90 Федерального закона № 248-ФЗ, не принимаются.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сведений, отнесенных законодательством Российской Федерации к государственной тайне;</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объектов, территорий, которые законодательством Российской Федерации отнесены к режимным и особо важным объектам.</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4.15. 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статьями 87-89 Федерального закона  № 248-ФЗ.</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 В случае выявления при проведении контрольного мероприятия нарушений обязательных требований со стороны контролируемого лица орган муниципального контроля в пределах полномочий, предусмотренных законодательством Российской Федерации, обязан:</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4.16.3. При необходимости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4B97" w:rsidRPr="005E4B97" w:rsidRDefault="00E50C1C"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4.17. </w:t>
      </w:r>
      <w:r w:rsidR="005E4B97" w:rsidRPr="005E4B97">
        <w:rPr>
          <w:rFonts w:ascii="Times New Roman" w:eastAsia="Times New Roman" w:hAnsi="Times New Roman" w:cs="Times New Roman"/>
          <w:sz w:val="24"/>
          <w:szCs w:val="24"/>
          <w:lang w:eastAsia="ru-RU"/>
        </w:rPr>
        <w:t>Информация о контрольных мероприятиях размещается в Едином реестре контрольных (надзорных) мероприятий.</w:t>
      </w:r>
    </w:p>
    <w:p w:rsidR="005E4B97" w:rsidRPr="005E4B97"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Pr="005E4B97">
        <w:rPr>
          <w:rFonts w:ascii="Times New Roman" w:eastAsia="Times New Roman" w:hAnsi="Times New Roman" w:cs="Times New Roman"/>
          <w:sz w:val="24"/>
          <w:szCs w:val="24"/>
          <w:lang w:eastAsia="ru-RU"/>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4B97" w:rsidRPr="005E4B97"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E4B97" w:rsidRPr="005E4B97"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0C1C" w:rsidRPr="00E50C1C"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№248-ФЗ «О государственном контроле (надзоре) и муниципальном контроле в Российской Федерации» и разделом 5 настоящего Положения.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p>
    <w:p w:rsidR="00E50C1C" w:rsidRPr="00E50C1C" w:rsidRDefault="00E50C1C" w:rsidP="00E50C1C">
      <w:pPr>
        <w:spacing w:after="0" w:line="240" w:lineRule="auto"/>
        <w:ind w:left="1211"/>
        <w:contextualSpacing/>
        <w:jc w:val="center"/>
        <w:rPr>
          <w:rFonts w:ascii="Times New Roman" w:eastAsia="Times New Roman" w:hAnsi="Times New Roman" w:cs="Times New Roman"/>
          <w:sz w:val="24"/>
          <w:szCs w:val="24"/>
          <w:lang w:eastAsia="ru-RU"/>
        </w:rPr>
      </w:pPr>
      <w:r w:rsidRPr="00E50C1C">
        <w:rPr>
          <w:rFonts w:ascii="Times New Roman" w:eastAsia="Times New Roman" w:hAnsi="Times New Roman" w:cs="Times New Roman"/>
          <w:b/>
          <w:bCs/>
          <w:sz w:val="24"/>
          <w:szCs w:val="24"/>
          <w:lang w:eastAsia="ru-RU"/>
        </w:rPr>
        <w:t>5. Обжалование решений контрольных органов, действий (бездействия) их должностных лиц/Инспекторов</w:t>
      </w:r>
    </w:p>
    <w:p w:rsidR="00E50C1C" w:rsidRPr="00E50C1C" w:rsidRDefault="00E50C1C" w:rsidP="00E50C1C">
      <w:pPr>
        <w:spacing w:after="0" w:line="240" w:lineRule="auto"/>
        <w:ind w:left="786"/>
        <w:contextualSpacing/>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5.1. Решения органа муниципального контроля, действия (бездействие) должностных лиц/Инспекторов могут быть обжалованы в порядке, установленном </w:t>
      </w:r>
      <w:hyperlink r:id="rId17" w:history="1">
        <w:r w:rsidRPr="00E50C1C">
          <w:rPr>
            <w:rFonts w:ascii="Times New Roman" w:eastAsia="Times New Roman" w:hAnsi="Times New Roman" w:cs="Times New Roman"/>
            <w:sz w:val="24"/>
            <w:szCs w:val="24"/>
            <w:lang w:eastAsia="ru-RU"/>
          </w:rPr>
          <w:t>главой 9</w:t>
        </w:r>
      </w:hyperlink>
      <w:r w:rsidRPr="00E50C1C">
        <w:rPr>
          <w:rFonts w:ascii="Times New Roman" w:eastAsia="Times New Roman" w:hAnsi="Times New Roman" w:cs="Times New Roman"/>
          <w:sz w:val="24"/>
          <w:szCs w:val="24"/>
          <w:lang w:eastAsia="ru-RU"/>
        </w:rPr>
        <w:t xml:space="preserve"> Федерального закона № 248-ФЗ.</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Решения органа муниципального контроля, действия (бездействие) их должностных лиц/Инспекторов, осуществляющих плановые и внеплановые контрольные мероприятия, могут быть обжалованы в суд только после их досудебного обжалования. </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5.2. Контролируемое лицо, права и законные интересы которого, по их мнению, были непосредственно нарушены в рамках осуществления муниципального контроля Инспектором, имеют право на досудебное обжалование:</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решений о проведении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актов контрольных мероприятий, предписаний об устранении выявленных нарушений;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действий (бездействия) должностных лиц органа муниципального контроля в рамках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50C1C" w:rsidRPr="00E50C1C" w:rsidRDefault="00E50C1C" w:rsidP="00E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решения органа муниципального контроля, действия (бездействие) должностных лиц органа муниципального контроля/Инспектора рассматривается руководителем органа муниципального контроля.</w:t>
      </w:r>
    </w:p>
    <w:p w:rsidR="00E50C1C" w:rsidRPr="00E50C1C" w:rsidRDefault="00E50C1C" w:rsidP="00E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Жалоба на действия (бездействие) руководителя органа муниципального контроля рассматривается главой Сергиево-Посадского городского округа.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решение органа муниципального контроля, действия (бездействие) его должностных лиц/Инспекторов может быть подана в течение 30 календарных дней со дня, когда контролируемое лицо узнало или должно было узнать о нарушении своих прав.</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решение органа муниципального контроля, действия (бездействие) его должностных лиц/Инспекторов подлежит рассмотрению в срок, не превышающий 20 рабочих дней со дня ее регистрации.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Информация о решении по результатам рассмотрения жалобы, направляется лицу, подавшему жалобу, в течение 1 рабочего дня с момента принятия решения, способом указанном в обращении.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E4B97" w:rsidRDefault="005E4B97" w:rsidP="005E4B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B97">
        <w:rPr>
          <w:rFonts w:ascii="Times New Roman" w:eastAsia="Times New Roman" w:hAnsi="Times New Roman" w:cs="Times New Roman"/>
          <w:b/>
          <w:sz w:val="24"/>
          <w:szCs w:val="24"/>
          <w:lang w:eastAsia="ru-RU"/>
        </w:rPr>
        <w:t xml:space="preserve">6. Оценка результативности и эффективности деятельности </w:t>
      </w:r>
    </w:p>
    <w:p w:rsidR="005E4B97" w:rsidRPr="005E4B97" w:rsidRDefault="005E4B97" w:rsidP="005E4B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B97">
        <w:rPr>
          <w:rFonts w:ascii="Times New Roman" w:eastAsia="Times New Roman" w:hAnsi="Times New Roman" w:cs="Times New Roman"/>
          <w:b/>
          <w:sz w:val="24"/>
          <w:szCs w:val="24"/>
          <w:lang w:eastAsia="ru-RU"/>
        </w:rPr>
        <w:t>органа муниципального контроля</w:t>
      </w:r>
    </w:p>
    <w:p w:rsidR="005E4B97" w:rsidRPr="005E4B97"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 </w:t>
      </w:r>
    </w:p>
    <w:p w:rsidR="005E4B97" w:rsidRPr="005E4B97"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6.1. Оценка результативности и эффективности осуществления контроля за исполнением единой теплоснабжающей организацией обязательств по строительству, реконструкции и (или) модернизации объектов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E50C1C" w:rsidRPr="00E50C1C"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5E4B97">
        <w:rPr>
          <w:rFonts w:ascii="Times New Roman" w:eastAsia="Times New Roman" w:hAnsi="Times New Roman" w:cs="Times New Roman"/>
          <w:sz w:val="24"/>
          <w:szCs w:val="24"/>
          <w:lang w:eastAsia="ru-RU"/>
        </w:rPr>
        <w:t>.2. Ключевые показатели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утверждаются решением Совета депутатов Сергиево-Посадского городского округа Московской области.</w:t>
      </w:r>
    </w:p>
    <w:p w:rsidR="003F4BBB" w:rsidRPr="00072D66" w:rsidRDefault="003F4BBB" w:rsidP="00E50C1C">
      <w:pPr>
        <w:spacing w:after="0" w:line="240" w:lineRule="auto"/>
        <w:jc w:val="both"/>
        <w:rPr>
          <w:rFonts w:ascii="Times New Roman" w:hAnsi="Times New Roman" w:cs="Times New Roman"/>
          <w:sz w:val="24"/>
          <w:szCs w:val="24"/>
        </w:rPr>
      </w:pPr>
    </w:p>
    <w:sectPr w:rsidR="003F4BBB" w:rsidRPr="00072D66" w:rsidSect="00466464">
      <w:pgSz w:w="11906" w:h="16838" w:code="9"/>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9D" w:rsidRDefault="00886A9D" w:rsidP="005C3096">
      <w:pPr>
        <w:spacing w:after="0" w:line="240" w:lineRule="auto"/>
      </w:pPr>
      <w:r>
        <w:separator/>
      </w:r>
    </w:p>
  </w:endnote>
  <w:endnote w:type="continuationSeparator" w:id="0">
    <w:p w:rsidR="00886A9D" w:rsidRDefault="00886A9D" w:rsidP="005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759076"/>
      <w:docPartObj>
        <w:docPartGallery w:val="Page Numbers (Bottom of Page)"/>
        <w:docPartUnique/>
      </w:docPartObj>
    </w:sdtPr>
    <w:sdtEndPr>
      <w:rPr>
        <w:rFonts w:ascii="Times New Roman" w:hAnsi="Times New Roman" w:cs="Times New Roman"/>
        <w:sz w:val="24"/>
      </w:rPr>
    </w:sdtEndPr>
    <w:sdtContent>
      <w:p w:rsidR="005E4B97" w:rsidRPr="00466464" w:rsidRDefault="005E4B97">
        <w:pPr>
          <w:pStyle w:val="a7"/>
          <w:jc w:val="right"/>
          <w:rPr>
            <w:rFonts w:ascii="Times New Roman" w:hAnsi="Times New Roman" w:cs="Times New Roman"/>
            <w:sz w:val="24"/>
          </w:rPr>
        </w:pPr>
        <w:r w:rsidRPr="00466464">
          <w:rPr>
            <w:rFonts w:ascii="Times New Roman" w:hAnsi="Times New Roman" w:cs="Times New Roman"/>
            <w:sz w:val="24"/>
          </w:rPr>
          <w:fldChar w:fldCharType="begin"/>
        </w:r>
        <w:r w:rsidRPr="00466464">
          <w:rPr>
            <w:rFonts w:ascii="Times New Roman" w:hAnsi="Times New Roman" w:cs="Times New Roman"/>
            <w:sz w:val="24"/>
          </w:rPr>
          <w:instrText>PAGE   \* MERGEFORMAT</w:instrText>
        </w:r>
        <w:r w:rsidRPr="00466464">
          <w:rPr>
            <w:rFonts w:ascii="Times New Roman" w:hAnsi="Times New Roman" w:cs="Times New Roman"/>
            <w:sz w:val="24"/>
          </w:rPr>
          <w:fldChar w:fldCharType="separate"/>
        </w:r>
        <w:r w:rsidR="00D30628">
          <w:rPr>
            <w:rFonts w:ascii="Times New Roman" w:hAnsi="Times New Roman" w:cs="Times New Roman"/>
            <w:noProof/>
            <w:sz w:val="24"/>
          </w:rPr>
          <w:t>3</w:t>
        </w:r>
        <w:r w:rsidRPr="00466464">
          <w:rPr>
            <w:rFonts w:ascii="Times New Roman" w:hAnsi="Times New Roman" w:cs="Times New Roman"/>
            <w:sz w:val="24"/>
          </w:rPr>
          <w:fldChar w:fldCharType="end"/>
        </w:r>
      </w:p>
    </w:sdtContent>
  </w:sdt>
  <w:p w:rsidR="005C3096" w:rsidRPr="00E76DDF" w:rsidRDefault="005C3096">
    <w:pPr>
      <w:pStyle w:val="a7"/>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9D" w:rsidRDefault="00886A9D" w:rsidP="005C3096">
      <w:pPr>
        <w:spacing w:after="0" w:line="240" w:lineRule="auto"/>
      </w:pPr>
      <w:r>
        <w:separator/>
      </w:r>
    </w:p>
  </w:footnote>
  <w:footnote w:type="continuationSeparator" w:id="0">
    <w:p w:rsidR="00886A9D" w:rsidRDefault="00886A9D" w:rsidP="005C3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FF2447"/>
    <w:multiLevelType w:val="hybridMultilevel"/>
    <w:tmpl w:val="E23A71D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549C388D"/>
    <w:multiLevelType w:val="hybridMultilevel"/>
    <w:tmpl w:val="BA6A2A46"/>
    <w:lvl w:ilvl="0" w:tplc="06AC466A">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B3"/>
    <w:rsid w:val="0001426D"/>
    <w:rsid w:val="00026AAC"/>
    <w:rsid w:val="000703EB"/>
    <w:rsid w:val="000B55C8"/>
    <w:rsid w:val="0012791D"/>
    <w:rsid w:val="00144CD5"/>
    <w:rsid w:val="001F24CA"/>
    <w:rsid w:val="001F2EF0"/>
    <w:rsid w:val="001F546A"/>
    <w:rsid w:val="00200044"/>
    <w:rsid w:val="00241A0A"/>
    <w:rsid w:val="002676B9"/>
    <w:rsid w:val="00275D30"/>
    <w:rsid w:val="002A0A40"/>
    <w:rsid w:val="002A3BD5"/>
    <w:rsid w:val="0030230F"/>
    <w:rsid w:val="00315CC5"/>
    <w:rsid w:val="00336E42"/>
    <w:rsid w:val="00352E3E"/>
    <w:rsid w:val="0035382F"/>
    <w:rsid w:val="00360EEA"/>
    <w:rsid w:val="00361281"/>
    <w:rsid w:val="00370B2B"/>
    <w:rsid w:val="003F050E"/>
    <w:rsid w:val="003F4BBB"/>
    <w:rsid w:val="00406708"/>
    <w:rsid w:val="004104DB"/>
    <w:rsid w:val="004528B1"/>
    <w:rsid w:val="00466464"/>
    <w:rsid w:val="00483440"/>
    <w:rsid w:val="004D7CEC"/>
    <w:rsid w:val="004F48AF"/>
    <w:rsid w:val="00511F7F"/>
    <w:rsid w:val="005350E1"/>
    <w:rsid w:val="00552CCF"/>
    <w:rsid w:val="005B0A33"/>
    <w:rsid w:val="005C3096"/>
    <w:rsid w:val="005E4B97"/>
    <w:rsid w:val="00601549"/>
    <w:rsid w:val="006040C0"/>
    <w:rsid w:val="00620211"/>
    <w:rsid w:val="0062784E"/>
    <w:rsid w:val="00643CCC"/>
    <w:rsid w:val="00675FA7"/>
    <w:rsid w:val="00696A1A"/>
    <w:rsid w:val="007011BD"/>
    <w:rsid w:val="00715C07"/>
    <w:rsid w:val="007279E3"/>
    <w:rsid w:val="0074743A"/>
    <w:rsid w:val="0076584F"/>
    <w:rsid w:val="00792D13"/>
    <w:rsid w:val="007C1F10"/>
    <w:rsid w:val="007E0478"/>
    <w:rsid w:val="00817DAC"/>
    <w:rsid w:val="00856487"/>
    <w:rsid w:val="0086445A"/>
    <w:rsid w:val="0087103C"/>
    <w:rsid w:val="00872CDA"/>
    <w:rsid w:val="00874869"/>
    <w:rsid w:val="00882227"/>
    <w:rsid w:val="00884BAA"/>
    <w:rsid w:val="00886A9D"/>
    <w:rsid w:val="00890979"/>
    <w:rsid w:val="008A29A5"/>
    <w:rsid w:val="008C55BA"/>
    <w:rsid w:val="008C5D69"/>
    <w:rsid w:val="008D3304"/>
    <w:rsid w:val="008F4B8D"/>
    <w:rsid w:val="0091492A"/>
    <w:rsid w:val="009200A0"/>
    <w:rsid w:val="009226C2"/>
    <w:rsid w:val="009261C9"/>
    <w:rsid w:val="009B71B6"/>
    <w:rsid w:val="009B7956"/>
    <w:rsid w:val="009B7CEB"/>
    <w:rsid w:val="009F40C1"/>
    <w:rsid w:val="00A03199"/>
    <w:rsid w:val="00A144E2"/>
    <w:rsid w:val="00A2141F"/>
    <w:rsid w:val="00A27C55"/>
    <w:rsid w:val="00A42726"/>
    <w:rsid w:val="00A52B5E"/>
    <w:rsid w:val="00A848CE"/>
    <w:rsid w:val="00A87584"/>
    <w:rsid w:val="00A976E5"/>
    <w:rsid w:val="00AF7DEE"/>
    <w:rsid w:val="00B07E50"/>
    <w:rsid w:val="00B119EA"/>
    <w:rsid w:val="00B138E7"/>
    <w:rsid w:val="00B14DEF"/>
    <w:rsid w:val="00B2480A"/>
    <w:rsid w:val="00B3522B"/>
    <w:rsid w:val="00B44705"/>
    <w:rsid w:val="00B72596"/>
    <w:rsid w:val="00B979C7"/>
    <w:rsid w:val="00BE5DEA"/>
    <w:rsid w:val="00BF1BDA"/>
    <w:rsid w:val="00C61D3E"/>
    <w:rsid w:val="00C62129"/>
    <w:rsid w:val="00C65C5B"/>
    <w:rsid w:val="00C700DE"/>
    <w:rsid w:val="00CC08AC"/>
    <w:rsid w:val="00CC5858"/>
    <w:rsid w:val="00CD56C0"/>
    <w:rsid w:val="00D26196"/>
    <w:rsid w:val="00D30628"/>
    <w:rsid w:val="00D32B6E"/>
    <w:rsid w:val="00D3351B"/>
    <w:rsid w:val="00D42D74"/>
    <w:rsid w:val="00D619A5"/>
    <w:rsid w:val="00D93EE8"/>
    <w:rsid w:val="00E271AA"/>
    <w:rsid w:val="00E434BD"/>
    <w:rsid w:val="00E50C1C"/>
    <w:rsid w:val="00E51BCF"/>
    <w:rsid w:val="00E540F8"/>
    <w:rsid w:val="00E60A69"/>
    <w:rsid w:val="00E60C3A"/>
    <w:rsid w:val="00E70DB5"/>
    <w:rsid w:val="00E7392B"/>
    <w:rsid w:val="00E76DDF"/>
    <w:rsid w:val="00E832D0"/>
    <w:rsid w:val="00EA53B3"/>
    <w:rsid w:val="00EB3905"/>
    <w:rsid w:val="00EB7BA3"/>
    <w:rsid w:val="00EC1C90"/>
    <w:rsid w:val="00EC43C6"/>
    <w:rsid w:val="00F06614"/>
    <w:rsid w:val="00F078FC"/>
    <w:rsid w:val="00F221B7"/>
    <w:rsid w:val="00F45DBD"/>
    <w:rsid w:val="00F808CB"/>
    <w:rsid w:val="00FC106A"/>
    <w:rsid w:val="00FC14A0"/>
    <w:rsid w:val="00FC3DEE"/>
    <w:rsid w:val="00FF3199"/>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8392-EE60-4A8E-90BE-500B22FA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3B3"/>
    <w:pPr>
      <w:ind w:left="720"/>
      <w:contextualSpacing/>
    </w:pPr>
  </w:style>
  <w:style w:type="character" w:styleId="a4">
    <w:name w:val="Hyperlink"/>
    <w:basedOn w:val="a0"/>
    <w:uiPriority w:val="99"/>
    <w:unhideWhenUsed/>
    <w:rsid w:val="00C61D3E"/>
    <w:rPr>
      <w:color w:val="0000FF" w:themeColor="hyperlink"/>
      <w:u w:val="single"/>
    </w:rPr>
  </w:style>
  <w:style w:type="paragraph" w:styleId="a5">
    <w:name w:val="header"/>
    <w:basedOn w:val="a"/>
    <w:link w:val="a6"/>
    <w:uiPriority w:val="99"/>
    <w:unhideWhenUsed/>
    <w:rsid w:val="005C30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3096"/>
  </w:style>
  <w:style w:type="paragraph" w:styleId="a7">
    <w:name w:val="footer"/>
    <w:basedOn w:val="a"/>
    <w:link w:val="a8"/>
    <w:uiPriority w:val="99"/>
    <w:unhideWhenUsed/>
    <w:rsid w:val="005C30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096"/>
  </w:style>
  <w:style w:type="paragraph" w:styleId="a9">
    <w:name w:val="Balloon Text"/>
    <w:basedOn w:val="a"/>
    <w:link w:val="aa"/>
    <w:uiPriority w:val="99"/>
    <w:semiHidden/>
    <w:unhideWhenUsed/>
    <w:rsid w:val="005C30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096"/>
    <w:rPr>
      <w:rFonts w:ascii="Tahoma" w:hAnsi="Tahoma" w:cs="Tahoma"/>
      <w:sz w:val="16"/>
      <w:szCs w:val="16"/>
    </w:rPr>
  </w:style>
  <w:style w:type="paragraph" w:styleId="ab">
    <w:name w:val="Body Text Indent"/>
    <w:basedOn w:val="a"/>
    <w:link w:val="ac"/>
    <w:semiHidden/>
    <w:rsid w:val="00D619A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basedOn w:val="a0"/>
    <w:link w:val="ab"/>
    <w:semiHidden/>
    <w:rsid w:val="00D619A5"/>
    <w:rPr>
      <w:rFonts w:ascii="Courier New" w:eastAsia="Times New Roman" w:hAnsi="Courier New" w:cs="Times New Roman"/>
      <w:sz w:val="24"/>
      <w:szCs w:val="20"/>
      <w:lang w:eastAsia="ru-RU"/>
    </w:rPr>
  </w:style>
  <w:style w:type="paragraph" w:styleId="ad">
    <w:name w:val="Body Text"/>
    <w:basedOn w:val="a"/>
    <w:link w:val="ae"/>
    <w:uiPriority w:val="99"/>
    <w:semiHidden/>
    <w:unhideWhenUsed/>
    <w:rsid w:val="00890979"/>
    <w:pPr>
      <w:spacing w:after="120"/>
    </w:pPr>
  </w:style>
  <w:style w:type="character" w:customStyle="1" w:styleId="ae">
    <w:name w:val="Основной текст Знак"/>
    <w:basedOn w:val="a0"/>
    <w:link w:val="ad"/>
    <w:uiPriority w:val="99"/>
    <w:semiHidden/>
    <w:rsid w:val="00890979"/>
  </w:style>
  <w:style w:type="paragraph" w:customStyle="1" w:styleId="af">
    <w:name w:val="Стиль"/>
    <w:rsid w:val="00E271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86954&amp;date=08.07.2021&amp;dst=100422&amp;fld=134"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8E27-6B3F-4671-A619-A52FB8B0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5575</Words>
  <Characters>31779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5</cp:revision>
  <cp:lastPrinted>2021-10-29T11:14:00Z</cp:lastPrinted>
  <dcterms:created xsi:type="dcterms:W3CDTF">2021-10-29T08:06:00Z</dcterms:created>
  <dcterms:modified xsi:type="dcterms:W3CDTF">2021-10-29T11:14:00Z</dcterms:modified>
</cp:coreProperties>
</file>